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F07" w:rsidRDefault="00BE0B1C" w14:paraId="00000001" w14:textId="6404D06F">
      <w:pPr>
        <w:pStyle w:val="Heading1"/>
      </w:pPr>
      <w:bookmarkStart w:name="_vgipjgm801d8" w:colFirst="0" w:colLast="0" w:id="0"/>
      <w:bookmarkEnd w:id="0"/>
      <w:r>
        <w:t xml:space="preserve">Kernel </w:t>
      </w:r>
      <w:r w:rsidR="00632962">
        <w:t>announces</w:t>
      </w:r>
      <w:r>
        <w:t xml:space="preserve"> market-first Global ESG Fund aligned with the Paris Agreement</w:t>
      </w:r>
    </w:p>
    <w:p w:rsidR="001F3F07" w:rsidP="7B757D9F" w:rsidRDefault="001F3F07" w14:paraId="00000003" w14:noSpellErr="1" w14:textId="3CA52C85">
      <w:pPr>
        <w:pStyle w:val="Normal"/>
      </w:pPr>
    </w:p>
    <w:p w:rsidR="001F3F07" w:rsidRDefault="00BE0B1C" w14:paraId="00000004" w14:textId="2B509593">
      <w:r>
        <w:t>[AUCKLAND], [10 March 2023] – Kernel, one of New Zealand’s fastest growing fund managers</w:t>
      </w:r>
      <w:r w:rsidR="00632962">
        <w:t xml:space="preserve">, </w:t>
      </w:r>
      <w:r>
        <w:t xml:space="preserve">is continuing </w:t>
      </w:r>
      <w:r w:rsidR="00C92FFD">
        <w:t>its</w:t>
      </w:r>
      <w:r>
        <w:t xml:space="preserve"> </w:t>
      </w:r>
      <w:r w:rsidR="0094794C">
        <w:t xml:space="preserve">innovative approach to </w:t>
      </w:r>
      <w:r w:rsidR="00680CBA">
        <w:t xml:space="preserve">the </w:t>
      </w:r>
      <w:r>
        <w:t xml:space="preserve">financial services sector </w:t>
      </w:r>
      <w:r w:rsidR="00632962">
        <w:t xml:space="preserve">by </w:t>
      </w:r>
      <w:r>
        <w:t>announcing the launch of a market leading Global ESG Fund in response to surging demand for climate-aligned investment products.</w:t>
      </w:r>
    </w:p>
    <w:p w:rsidR="001F3F07" w:rsidRDefault="001F3F07" w14:paraId="00000005" w14:textId="77777777"/>
    <w:p w:rsidR="001F3F07" w:rsidRDefault="00BE0B1C" w14:paraId="00000006" w14:textId="0AC84A87">
      <w:r>
        <w:t xml:space="preserve">The globally diversified index fund </w:t>
      </w:r>
      <w:r w:rsidR="00E62D49">
        <w:t>align</w:t>
      </w:r>
      <w:r w:rsidR="00632962">
        <w:t>s</w:t>
      </w:r>
      <w:r w:rsidR="00E62D49">
        <w:t xml:space="preserve"> with</w:t>
      </w:r>
      <w:r>
        <w:t xml:space="preserve"> the </w:t>
      </w:r>
      <w:r w:rsidR="00674829">
        <w:fldChar w:fldCharType="begin"/>
      </w:r>
      <w:r w:rsidR="00674829">
        <w:instrText xml:space="preserve"> HYPERLINK "https://unfccc.int/process-and-meetings/the-paris-agreement" </w:instrText>
      </w:r>
      <w:r w:rsidR="00674829">
        <w:fldChar w:fldCharType="separate"/>
      </w:r>
      <w:r w:rsidRPr="00674829">
        <w:rPr>
          <w:rStyle w:val="Hyperlink"/>
        </w:rPr>
        <w:t>2016 Paris Accord</w:t>
      </w:r>
      <w:r w:rsidR="00674829">
        <w:fldChar w:fldCharType="end"/>
      </w:r>
      <w:r>
        <w:t xml:space="preserve">, </w:t>
      </w:r>
      <w:r w:rsidR="00E62D49">
        <w:t xml:space="preserve">which includes </w:t>
      </w:r>
      <w:r>
        <w:t>strict crit</w:t>
      </w:r>
      <w:r>
        <w:t xml:space="preserve">eria designed to </w:t>
      </w:r>
      <w:r w:rsidR="00632962">
        <w:t>match</w:t>
      </w:r>
      <w:r>
        <w:t xml:space="preserve"> </w:t>
      </w:r>
      <w:r w:rsidR="00E62D49">
        <w:t xml:space="preserve">investment </w:t>
      </w:r>
      <w:r w:rsidR="00C92FFD">
        <w:t xml:space="preserve">to listed companies for their commitment to </w:t>
      </w:r>
      <w:r>
        <w:t xml:space="preserve">global warming </w:t>
      </w:r>
      <w:r w:rsidR="00E62D49">
        <w:t xml:space="preserve">capped </w:t>
      </w:r>
      <w:r>
        <w:t xml:space="preserve">to 1.5° </w:t>
      </w:r>
      <w:r w:rsidR="00E62D49">
        <w:t>Celsius. In</w:t>
      </w:r>
      <w:r>
        <w:t xml:space="preserve"> addition, </w:t>
      </w:r>
      <w:r w:rsidR="00C92FFD">
        <w:t xml:space="preserve">companies' </w:t>
      </w:r>
      <w:r>
        <w:t>ESG score</w:t>
      </w:r>
      <w:r w:rsidR="00C92FFD">
        <w:t>s</w:t>
      </w:r>
      <w:r w:rsidR="00E62D49">
        <w:t xml:space="preserve"> </w:t>
      </w:r>
      <w:r w:rsidR="00C92FFD">
        <w:t>are</w:t>
      </w:r>
      <w:r w:rsidR="00E62D49">
        <w:t xml:space="preserve"> c</w:t>
      </w:r>
      <w:r w:rsidR="00632962">
        <w:t>aptured</w:t>
      </w:r>
      <w:r w:rsidR="00E62D49">
        <w:t>,</w:t>
      </w:r>
      <w:r w:rsidR="00632962">
        <w:t xml:space="preserve"> </w:t>
      </w:r>
      <w:r w:rsidR="00E62D49">
        <w:t xml:space="preserve">with </w:t>
      </w:r>
      <w:r>
        <w:t xml:space="preserve">the fund weighted toward </w:t>
      </w:r>
      <w:r w:rsidR="00C92FFD">
        <w:t xml:space="preserve">those </w:t>
      </w:r>
      <w:r>
        <w:t>with the highest scores</w:t>
      </w:r>
      <w:r w:rsidR="00632962">
        <w:t xml:space="preserve"> after </w:t>
      </w:r>
      <w:r>
        <w:t xml:space="preserve">exclusions for social activities that have been flagged as critical concerns for Kiwis such as controversial weapons, gambling and revenues generated from fossil fuels. </w:t>
      </w:r>
    </w:p>
    <w:p w:rsidR="001F3F07" w:rsidRDefault="001F3F07" w14:paraId="00000007" w14:textId="77777777"/>
    <w:p w:rsidR="001F3F07" w:rsidRDefault="00BE0B1C" w14:paraId="00000008" w14:textId="40DFCCD9">
      <w:r>
        <w:t>Dean Anderson, Founder &amp; CE</w:t>
      </w:r>
      <w:r w:rsidR="0064232C">
        <w:t>O</w:t>
      </w:r>
      <w:r>
        <w:t xml:space="preserve"> of Kernel, says the Kernel Global ESG Fund is a m</w:t>
      </w:r>
      <w:r>
        <w:t>arket leader, providing investors with the tools they demand to align their investments with their values:</w:t>
      </w:r>
    </w:p>
    <w:p w:rsidR="001F3F07" w:rsidRDefault="001F3F07" w14:paraId="00000009" w14:textId="77777777"/>
    <w:p w:rsidR="001F3F07" w:rsidRDefault="00BE0B1C" w14:paraId="0000000A" w14:textId="2A49D533">
      <w:r>
        <w:t xml:space="preserve">“We’re very excited to be announcing a broad global index fund that is both Paris aligned and </w:t>
      </w:r>
      <w:r>
        <w:t xml:space="preserve">easily available to </w:t>
      </w:r>
      <w:proofErr w:type="spellStart"/>
      <w:r>
        <w:t>KiwiSaver</w:t>
      </w:r>
      <w:proofErr w:type="spellEnd"/>
      <w:r w:rsidR="00C92FFD">
        <w:t xml:space="preserve"> members</w:t>
      </w:r>
      <w:r>
        <w:t xml:space="preserve"> and </w:t>
      </w:r>
      <w:r>
        <w:t xml:space="preserve">investors of all categories. It gives investors the peace of mind they increasingly demand - knowing their funds aren’t benefiting from socially harmful </w:t>
      </w:r>
      <w:r w:rsidR="00E62D49">
        <w:t>practices and</w:t>
      </w:r>
      <w:r>
        <w:t xml:space="preserve"> are </w:t>
      </w:r>
      <w:r w:rsidR="00C92FFD">
        <w:t xml:space="preserve">targeted towards </w:t>
      </w:r>
      <w:r w:rsidR="001B0C35">
        <w:t>those with a</w:t>
      </w:r>
      <w:r>
        <w:t xml:space="preserve"> positive effect on people &amp; the planet</w:t>
      </w:r>
      <w:r>
        <w:t>.</w:t>
      </w:r>
      <w:r>
        <w:t>”</w:t>
      </w:r>
    </w:p>
    <w:p w:rsidR="001F3F07" w:rsidRDefault="001F3F07" w14:paraId="0000000B" w14:textId="77777777"/>
    <w:p w:rsidR="001F3F07" w:rsidRDefault="00BE0B1C" w14:paraId="0000000C" w14:textId="1D406D69">
      <w:r>
        <w:t xml:space="preserve">The Global ESG Fund </w:t>
      </w:r>
      <w:r w:rsidR="00AA59F5">
        <w:t>invests</w:t>
      </w:r>
      <w:r>
        <w:t xml:space="preserve"> across multiple dimensions of ESG and climate themes, </w:t>
      </w:r>
      <w:r w:rsidR="00FC3965">
        <w:t>including</w:t>
      </w:r>
      <w:r w:rsidR="00FC3965">
        <w:t xml:space="preserve"> </w:t>
      </w:r>
      <w:r>
        <w:t>11 major Global Industry Classification Standard (GICs) and 24 developed markets. Additional to its ESG and climate weighting, the fund is buil</w:t>
      </w:r>
      <w:r>
        <w:t>t to provide what Kernel customers are used to</w:t>
      </w:r>
      <w:r w:rsidR="007D600F">
        <w:t xml:space="preserve"> from their existing range</w:t>
      </w:r>
      <w:r>
        <w:t>:</w:t>
      </w:r>
    </w:p>
    <w:p w:rsidR="001F3F07" w:rsidRDefault="001F3F07" w14:paraId="0000000D" w14:textId="77777777"/>
    <w:p w:rsidR="001F3F07" w:rsidRDefault="00BE0B1C" w14:paraId="0000000E" w14:textId="4BB20E04">
      <w:r>
        <w:t xml:space="preserve">“This is one of </w:t>
      </w:r>
      <w:r w:rsidR="00680CBA">
        <w:t xml:space="preserve">the </w:t>
      </w:r>
      <w:r>
        <w:t xml:space="preserve">very few </w:t>
      </w:r>
      <w:r>
        <w:t xml:space="preserve">global equity funds available in NZ that is both tax and fee efficient, with fees of just 0.25%. It’s also available in both </w:t>
      </w:r>
      <w:r w:rsidR="001B0C35">
        <w:t xml:space="preserve">NZ dollar </w:t>
      </w:r>
      <w:r>
        <w:t xml:space="preserve">hedged </w:t>
      </w:r>
      <w:r>
        <w:t>and unhedged versions.”</w:t>
      </w:r>
    </w:p>
    <w:p w:rsidR="001F3F07" w:rsidRDefault="001F3F07" w14:paraId="0000000F" w14:textId="77777777"/>
    <w:p w:rsidR="001F3F07" w:rsidRDefault="00BE0B1C" w14:paraId="00000010" w14:textId="47578578">
      <w:r>
        <w:t xml:space="preserve">“The depth of information </w:t>
      </w:r>
      <w:r w:rsidR="00DA4EE8">
        <w:t>able to be</w:t>
      </w:r>
      <w:r>
        <w:t xml:space="preserve"> access</w:t>
      </w:r>
      <w:r w:rsidR="00DA4EE8">
        <w:t>ed</w:t>
      </w:r>
      <w:r>
        <w:t xml:space="preserve"> </w:t>
      </w:r>
      <w:r>
        <w:t xml:space="preserve">on each stock is really astounding. The </w:t>
      </w:r>
      <w:r w:rsidR="00DA4EE8">
        <w:t>index methodology also considers</w:t>
      </w:r>
      <w:r>
        <w:t xml:space="preserve"> </w:t>
      </w:r>
      <w:r w:rsidR="00E62D49">
        <w:t>where company</w:t>
      </w:r>
      <w:r>
        <w:t xml:space="preserve"> assets are and what the long-term </w:t>
      </w:r>
      <w:r w:rsidR="00E62D49">
        <w:t>climate</w:t>
      </w:r>
      <w:r>
        <w:t xml:space="preserve"> risk to those may be</w:t>
      </w:r>
      <w:r w:rsidR="00E854E9">
        <w:t>;</w:t>
      </w:r>
      <w:r>
        <w:t xml:space="preserve"> giving more weight to climate resilient companies.”</w:t>
      </w:r>
    </w:p>
    <w:p w:rsidR="001F3F07" w:rsidRDefault="001F3F07" w14:paraId="00000011" w14:textId="77777777"/>
    <w:p w:rsidR="001F3F07" w:rsidRDefault="00BE0B1C" w14:paraId="00000012" w14:textId="5B1D698D">
      <w:r>
        <w:t xml:space="preserve">The market demand for </w:t>
      </w:r>
      <w:proofErr w:type="gramStart"/>
      <w:r>
        <w:t>climate-friendly</w:t>
      </w:r>
      <w:proofErr w:type="gramEnd"/>
      <w:r>
        <w:t xml:space="preserve"> ESG funds was </w:t>
      </w:r>
      <w:r w:rsidR="00E854E9">
        <w:t>evident</w:t>
      </w:r>
      <w:r>
        <w:t xml:space="preserve"> when Kernel began to search for seed investors. The company </w:t>
      </w:r>
      <w:r w:rsidR="00680CBA">
        <w:t xml:space="preserve">has been working on the customised </w:t>
      </w:r>
      <w:r w:rsidR="001B0C35">
        <w:t xml:space="preserve">index </w:t>
      </w:r>
      <w:r w:rsidR="00680CBA">
        <w:t xml:space="preserve">strategy for over a year, </w:t>
      </w:r>
      <w:r w:rsidR="000F1EF5">
        <w:t xml:space="preserve">requiring </w:t>
      </w:r>
      <w:r>
        <w:t xml:space="preserve">a significant </w:t>
      </w:r>
      <w:r w:rsidR="00680CBA">
        <w:t>investment seed</w:t>
      </w:r>
      <w:r>
        <w:t xml:space="preserve"> </w:t>
      </w:r>
      <w:proofErr w:type="gramStart"/>
      <w:r>
        <w:t>in order to</w:t>
      </w:r>
      <w:proofErr w:type="gramEnd"/>
      <w:r>
        <w:t xml:space="preserve"> fully replicate the index</w:t>
      </w:r>
      <w:r w:rsidR="00680CBA">
        <w:t xml:space="preserve">. Kernel has </w:t>
      </w:r>
      <w:r w:rsidR="00F1001E">
        <w:t>al</w:t>
      </w:r>
      <w:r w:rsidR="000F1EF5">
        <w:t xml:space="preserve">ready built </w:t>
      </w:r>
      <w:r w:rsidR="00680CBA">
        <w:t xml:space="preserve">strong </w:t>
      </w:r>
      <w:r>
        <w:t>demand</w:t>
      </w:r>
      <w:r w:rsidR="00680CBA">
        <w:t xml:space="preserve">, </w:t>
      </w:r>
      <w:r w:rsidR="00F1001E">
        <w:t xml:space="preserve">to </w:t>
      </w:r>
      <w:r>
        <w:t>not only secure</w:t>
      </w:r>
      <w:r>
        <w:t xml:space="preserve"> the large seed</w:t>
      </w:r>
      <w:r w:rsidR="00680CBA">
        <w:t xml:space="preserve"> </w:t>
      </w:r>
      <w:r>
        <w:t xml:space="preserve">but has subsequently secured </w:t>
      </w:r>
      <w:r w:rsidR="00A4141D">
        <w:t>significant additional</w:t>
      </w:r>
      <w:r w:rsidR="00680CBA">
        <w:t xml:space="preserve"> </w:t>
      </w:r>
      <w:r w:rsidR="00C146AE">
        <w:t>commitments.</w:t>
      </w:r>
    </w:p>
    <w:p w:rsidR="001F3F07" w:rsidRDefault="001F3F07" w14:paraId="00000013" w14:textId="77777777"/>
    <w:p w:rsidR="001F3F07" w:rsidRDefault="00BE0B1C" w14:paraId="00000014" w14:textId="126730A0">
      <w:r>
        <w:t>“This is an institutional quality investment solution with market leading climate and ESG outcomes.</w:t>
      </w:r>
      <w:r w:rsidR="00680CBA">
        <w:t xml:space="preserve"> The commitments already secured for this fund </w:t>
      </w:r>
      <w:proofErr w:type="gramStart"/>
      <w:r w:rsidR="00680CBA">
        <w:t>is a reflection of</w:t>
      </w:r>
      <w:proofErr w:type="gramEnd"/>
      <w:r w:rsidR="00680CBA">
        <w:t xml:space="preserve"> how serious New Zealand investors and institutions are taking climate action. We are simply providing them the tools they need to do this efficiently and transparently, while delivering on the </w:t>
      </w:r>
      <w:r w:rsidR="002E470A">
        <w:t>principal</w:t>
      </w:r>
      <w:r w:rsidR="00680CBA">
        <w:t xml:space="preserve"> investment needs.</w:t>
      </w:r>
      <w:r>
        <w:t>”</w:t>
      </w:r>
    </w:p>
    <w:p w:rsidR="001F3F07" w:rsidRDefault="001F3F07" w14:paraId="00000015" w14:textId="77777777"/>
    <w:p w:rsidR="001F3F07" w:rsidRDefault="00BE0B1C" w14:paraId="00000016" w14:textId="6B3CFC1A">
      <w:r>
        <w:t xml:space="preserve">“Consumer </w:t>
      </w:r>
      <w:r>
        <w:t>demand, regulatory change</w:t>
      </w:r>
      <w:r w:rsidR="00E854E9">
        <w:t>,</w:t>
      </w:r>
      <w:r>
        <w:t xml:space="preserve"> and institutional trends are all moving toward climate and ESG-aligned investment. We’re very excited to</w:t>
      </w:r>
      <w:r w:rsidR="00680CBA">
        <w:t xml:space="preserve"> be</w:t>
      </w:r>
      <w:r>
        <w:t xml:space="preserve"> </w:t>
      </w:r>
      <w:r w:rsidR="00632962">
        <w:t xml:space="preserve">providing a first </w:t>
      </w:r>
      <w:r>
        <w:t>to the retail market in New Zealand with a sophisticated solution that helps drive th</w:t>
      </w:r>
      <w:r w:rsidR="00632962">
        <w:t>e conversation on climate</w:t>
      </w:r>
      <w:r>
        <w:t>.”</w:t>
      </w:r>
    </w:p>
    <w:p w:rsidR="001F3F07" w:rsidRDefault="001F3F07" w14:paraId="00000017" w14:textId="77777777"/>
    <w:p w:rsidR="001F3F07" w:rsidRDefault="00BE0B1C" w14:paraId="00000018" w14:textId="77777777">
      <w:r>
        <w:t xml:space="preserve">ENDS </w:t>
      </w:r>
    </w:p>
    <w:p w:rsidR="001F3F07" w:rsidP="7B757D9F" w:rsidRDefault="00BE0B1C" w14:paraId="71EE7A0D" w14:textId="590DEF07">
      <w:pPr>
        <w:spacing w:before="240" w:after="240"/>
        <w:rPr>
          <w:b w:val="1"/>
          <w:bCs w:val="1"/>
        </w:rPr>
      </w:pPr>
      <w:r w:rsidRPr="7B757D9F" w:rsidR="00BE0B1C">
        <w:rPr>
          <w:b w:val="1"/>
          <w:bCs w:val="1"/>
        </w:rPr>
        <w:t>About Kernel Wealth</w:t>
      </w:r>
    </w:p>
    <w:p w:rsidR="001F3F07" w:rsidP="7B757D9F" w:rsidRDefault="00BE0B1C" w14:paraId="315F3A3B" w14:textId="72E6836C">
      <w:pPr>
        <w:spacing w:before="240" w:after="240"/>
        <w:rPr>
          <w:i w:val="1"/>
          <w:iCs w:val="1"/>
        </w:rPr>
      </w:pPr>
      <w:r w:rsidR="00BE0B1C">
        <w:rPr/>
        <w:t>Launched in 2019, Kernel is an Auckland-based index fund manager and personal finance platform. Kernel was born out of frustration with the inefficiencies, lack of innovation, and low level of financial literacy holding</w:t>
      </w:r>
      <w:r w:rsidR="00BE0B1C">
        <w:rPr/>
        <w:t xml:space="preserve"> back the New Zealand financial services sector, and Kiwis’ financial futures. The Kernel team is on a mission to make Kiwis good investors and savers, embedding healthy financial habits for future generations. </w:t>
      </w:r>
    </w:p>
    <w:p w:rsidR="001F3F07" w:rsidP="7B757D9F" w:rsidRDefault="00BE0B1C" w14:paraId="0000001B" w14:textId="75A0F386">
      <w:pPr>
        <w:spacing w:before="240" w:after="240"/>
        <w:rPr>
          <w:i w:val="1"/>
          <w:iCs w:val="1"/>
        </w:rPr>
      </w:pPr>
      <w:r w:rsidRPr="7B757D9F" w:rsidR="00BE0B1C">
        <w:rPr>
          <w:i w:val="1"/>
          <w:iCs w:val="1"/>
        </w:rPr>
        <w:t xml:space="preserve">Media assets are available </w:t>
      </w:r>
      <w:hyperlink r:id="Ra05bae41b7d748f4">
        <w:r w:rsidRPr="7B757D9F" w:rsidR="00BE0B1C">
          <w:rPr>
            <w:i w:val="1"/>
            <w:iCs w:val="1"/>
            <w:color w:val="1155CC"/>
            <w:u w:val="single"/>
          </w:rPr>
          <w:t>here</w:t>
        </w:r>
      </w:hyperlink>
      <w:r w:rsidRPr="7B757D9F" w:rsidR="00BE0B1C">
        <w:rPr>
          <w:i w:val="1"/>
          <w:iCs w:val="1"/>
        </w:rPr>
        <w:t>.</w:t>
      </w:r>
    </w:p>
    <w:p w:rsidR="001F3F07" w:rsidRDefault="001F3F07" w14:paraId="0000001C" w14:textId="77777777"/>
    <w:p w:rsidR="001F3F07" w:rsidRDefault="001F3F07" w14:paraId="0000001D" w14:textId="77777777"/>
    <w:p w:rsidR="001F3F07" w:rsidRDefault="001F3F07" w14:paraId="0000001E" w14:textId="77777777"/>
    <w:p w:rsidR="001F3F07" w:rsidRDefault="001F3F07" w14:paraId="0000001F" w14:textId="77777777"/>
    <w:p w:rsidR="001F3F07" w:rsidRDefault="001F3F07" w14:paraId="00000020" w14:textId="77777777"/>
    <w:p w:rsidR="001F3F07" w:rsidRDefault="001F3F07" w14:paraId="00000021" w14:textId="77777777"/>
    <w:p w:rsidR="001F3F07" w:rsidRDefault="001F3F07" w14:paraId="00000022" w14:textId="77777777"/>
    <w:p w:rsidR="001F3F07" w:rsidRDefault="001F3F07" w14:paraId="00000023" w14:textId="77777777"/>
    <w:p w:rsidR="001F3F07" w:rsidRDefault="001F3F07" w14:paraId="00000024" w14:textId="77777777"/>
    <w:p w:rsidR="001F3F07" w:rsidRDefault="001F3F07" w14:paraId="00000025" w14:textId="77777777"/>
    <w:p w:rsidR="001F3F07" w:rsidRDefault="001F3F07" w14:paraId="00000026" w14:textId="77777777"/>
    <w:p w:rsidR="001F3F07" w:rsidRDefault="001F3F07" w14:paraId="00000027" w14:textId="77777777"/>
    <w:sectPr w:rsidR="001F3F07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07"/>
    <w:rsid w:val="000F1EF5"/>
    <w:rsid w:val="001B0C35"/>
    <w:rsid w:val="001F3F07"/>
    <w:rsid w:val="002564D8"/>
    <w:rsid w:val="002D4A9D"/>
    <w:rsid w:val="002D7FFC"/>
    <w:rsid w:val="002E470A"/>
    <w:rsid w:val="00420235"/>
    <w:rsid w:val="00632962"/>
    <w:rsid w:val="0064232C"/>
    <w:rsid w:val="00674829"/>
    <w:rsid w:val="00680CBA"/>
    <w:rsid w:val="007D600F"/>
    <w:rsid w:val="0094794C"/>
    <w:rsid w:val="009640CB"/>
    <w:rsid w:val="00A4141D"/>
    <w:rsid w:val="00A91D3F"/>
    <w:rsid w:val="00AA59F5"/>
    <w:rsid w:val="00BC34EF"/>
    <w:rsid w:val="00BE0B1C"/>
    <w:rsid w:val="00C146AE"/>
    <w:rsid w:val="00C22123"/>
    <w:rsid w:val="00C53BE4"/>
    <w:rsid w:val="00C92FFD"/>
    <w:rsid w:val="00CB0F66"/>
    <w:rsid w:val="00D5790C"/>
    <w:rsid w:val="00DA4EE8"/>
    <w:rsid w:val="00DE1F72"/>
    <w:rsid w:val="00E62D49"/>
    <w:rsid w:val="00E854E9"/>
    <w:rsid w:val="00F1001E"/>
    <w:rsid w:val="00FC3965"/>
    <w:rsid w:val="7B7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6D03"/>
  <w15:docId w15:val="{5E821D1D-0A99-484D-BED7-8750075A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C92FF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2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FF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92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92F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48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drive.google.com/drive/folders/1FI6d2rnjsJgbsNNk6hJI027f7lmU16se" TargetMode="External" Id="Ra05bae41b7d748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Kernel</dc:creator>
  <lastModifiedBy>Christine Jensen</lastModifiedBy>
  <revision>16</revision>
  <dcterms:created xsi:type="dcterms:W3CDTF">2023-03-08T18:09:00.0000000Z</dcterms:created>
  <dcterms:modified xsi:type="dcterms:W3CDTF">2023-03-08T20:41:52.1026968Z</dcterms:modified>
</coreProperties>
</file>