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CA3F" w14:textId="77777777" w:rsidR="000F4ADF" w:rsidRDefault="006A0536" w:rsidP="006A0536">
      <w:pPr>
        <w:pStyle w:val="Headingpage"/>
      </w:pPr>
      <w:r>
        <w:t>Media release</w:t>
      </w:r>
    </w:p>
    <w:p w14:paraId="5EF39CFD" w14:textId="25221036" w:rsidR="006A0536" w:rsidRDefault="00E81675" w:rsidP="006A0536">
      <w:pPr>
        <w:pStyle w:val="Date"/>
      </w:pPr>
      <w:r>
        <w:t>14 May 2024</w:t>
      </w:r>
    </w:p>
    <w:p w14:paraId="42DA8867" w14:textId="17747D41" w:rsidR="00735AF0" w:rsidRDefault="00E81675" w:rsidP="00735AF0">
      <w:pPr>
        <w:pStyle w:val="Headline"/>
      </w:pPr>
      <w:r>
        <w:t>Statement on passport processing times</w:t>
      </w:r>
    </w:p>
    <w:p w14:paraId="0986E036" w14:textId="77777777" w:rsidR="00E81675" w:rsidRDefault="00E81675" w:rsidP="00E81675">
      <w:r>
        <w:t>The Department of Internal Affairs is working hard to turn around passport wait times.</w:t>
      </w:r>
      <w:r w:rsidRPr="006424A8">
        <w:t xml:space="preserve"> </w:t>
      </w:r>
      <w:r>
        <w:t>The Department understands that extended wait times impact our customers and apologises for the inconvenience and stress this can</w:t>
      </w:r>
      <w:r w:rsidDel="006B3119">
        <w:t xml:space="preserve"> </w:t>
      </w:r>
      <w:r>
        <w:t>cause.</w:t>
      </w:r>
    </w:p>
    <w:p w14:paraId="16543549" w14:textId="77777777" w:rsidR="00E81675" w:rsidRDefault="00E81675" w:rsidP="00E81675">
      <w:r w:rsidRPr="00CF4F6A">
        <w:t>In March, the Department introduced an upgrade to the passport processing system, which allows customers to do more online and shore up its passports processing systems. The upgrade has meant significant changes to how staff process passport applications</w:t>
      </w:r>
      <w:proofErr w:type="gramStart"/>
      <w:r w:rsidRPr="00CF4F6A">
        <w:t xml:space="preserve">. </w:t>
      </w:r>
      <w:r>
        <w:t xml:space="preserve"> </w:t>
      </w:r>
      <w:proofErr w:type="gramEnd"/>
      <w:r>
        <w:t xml:space="preserve">This </w:t>
      </w:r>
      <w:r w:rsidRPr="00CF4F6A">
        <w:t>has resulted in a larger queue in our system</w:t>
      </w:r>
      <w:r>
        <w:t>,</w:t>
      </w:r>
      <w:r w:rsidRPr="00CF4F6A">
        <w:t xml:space="preserve"> and a</w:t>
      </w:r>
      <w:r>
        <w:t xml:space="preserve"> sharp</w:t>
      </w:r>
      <w:r w:rsidRPr="00CF4F6A">
        <w:t xml:space="preserve"> increase in the average time it takes for a passport to be issued. </w:t>
      </w:r>
    </w:p>
    <w:p w14:paraId="378CF7CE" w14:textId="77777777" w:rsidR="00E81675" w:rsidRDefault="00E81675" w:rsidP="00E81675">
      <w:r w:rsidRPr="00CF4F6A">
        <w:t xml:space="preserve">DIA expected and planned for the system upgrade to temporarily affect productivity and passport </w:t>
      </w:r>
      <w:proofErr w:type="gramStart"/>
      <w:r w:rsidRPr="00CF4F6A">
        <w:t>timeframes</w:t>
      </w:r>
      <w:proofErr w:type="gramEnd"/>
      <w:r w:rsidRPr="00CF4F6A">
        <w:t xml:space="preserve">, but </w:t>
      </w:r>
      <w:r>
        <w:t xml:space="preserve">the effect </w:t>
      </w:r>
      <w:r w:rsidRPr="00CF4F6A">
        <w:t xml:space="preserve">was sharper and more prolonged than expected.  This prompted the establishment of a </w:t>
      </w:r>
      <w:proofErr w:type="gramStart"/>
      <w:r w:rsidRPr="00CF4F6A">
        <w:t>dedicated</w:t>
      </w:r>
      <w:proofErr w:type="gramEnd"/>
      <w:r w:rsidRPr="00CF4F6A">
        <w:t xml:space="preserve"> team to identify and resolve any issues affecting production.  </w:t>
      </w:r>
    </w:p>
    <w:p w14:paraId="360B5BD9" w14:textId="77777777" w:rsidR="00E81675" w:rsidRPr="00933E21" w:rsidRDefault="00E81675" w:rsidP="00E81675">
      <w:r w:rsidRPr="00185934">
        <w:t>Reducing wait times</w:t>
      </w:r>
      <w:r w:rsidRPr="00933E21">
        <w:t xml:space="preserve"> is a priority for the Department and work to reduce processing times</w:t>
      </w:r>
      <w:r>
        <w:t xml:space="preserve"> is underway</w:t>
      </w:r>
      <w:r w:rsidRPr="00933E21">
        <w:t>.</w:t>
      </w:r>
      <w:r>
        <w:t xml:space="preserve"> Several interventions have been established, including a </w:t>
      </w:r>
      <w:proofErr w:type="gramStart"/>
      <w:r>
        <w:t>dedicated</w:t>
      </w:r>
      <w:proofErr w:type="gramEnd"/>
      <w:r>
        <w:t xml:space="preserve"> team to respond to the situation, tuning of the new system to make it work more efficiently, providing additional support and training for staff across domestic and international sites and fast-tracking the recruitment of additional front-line staff.  </w:t>
      </w:r>
    </w:p>
    <w:p w14:paraId="6CCF6EA5" w14:textId="77777777" w:rsidR="00E81675" w:rsidRPr="005750EA" w:rsidRDefault="00E81675" w:rsidP="00E81675">
      <w:r>
        <w:t>These i</w:t>
      </w:r>
      <w:r w:rsidRPr="00933E21">
        <w:t>nterventions</w:t>
      </w:r>
      <w:r>
        <w:t xml:space="preserve"> and other actions</w:t>
      </w:r>
      <w:r w:rsidRPr="00933E21">
        <w:t xml:space="preserve"> are </w:t>
      </w:r>
      <w:r>
        <w:t>increasing processing productivity</w:t>
      </w:r>
      <w:r w:rsidRPr="00933E21">
        <w:t xml:space="preserve"> and the </w:t>
      </w:r>
      <w:r>
        <w:t>difference</w:t>
      </w:r>
      <w:r w:rsidRPr="00933E21">
        <w:t xml:space="preserve"> between applications received and applications processed is</w:t>
      </w:r>
      <w:r>
        <w:t xml:space="preserve"> improving. </w:t>
      </w:r>
    </w:p>
    <w:p w14:paraId="6CD48F79" w14:textId="15604B41" w:rsidR="00E81675" w:rsidRPr="00F95219" w:rsidRDefault="00E81675" w:rsidP="00E81675">
      <w:proofErr w:type="gramStart"/>
      <w:r>
        <w:t>Many</w:t>
      </w:r>
      <w:proofErr w:type="gramEnd"/>
      <w:r>
        <w:t xml:space="preserve"> applications are processed promptly</w:t>
      </w:r>
      <w:r>
        <w:t xml:space="preserve">. </w:t>
      </w:r>
      <w:r w:rsidRPr="00F95219">
        <w:t xml:space="preserve">Last week, 56% of applications issued were within </w:t>
      </w:r>
      <w:proofErr w:type="gramStart"/>
      <w:r w:rsidRPr="00F95219">
        <w:t>15</w:t>
      </w:r>
      <w:proofErr w:type="gramEnd"/>
      <w:r w:rsidRPr="00F95219">
        <w:t xml:space="preserve"> working days which is a 7% increase on the previous week. </w:t>
      </w:r>
      <w:proofErr w:type="gramStart"/>
      <w:r w:rsidRPr="00F95219">
        <w:t>74%</w:t>
      </w:r>
      <w:proofErr w:type="gramEnd"/>
      <w:r w:rsidRPr="00F95219">
        <w:t xml:space="preserve"> of applications were issued within 30 working days.   </w:t>
      </w:r>
    </w:p>
    <w:p w14:paraId="31910593" w14:textId="77777777" w:rsidR="00E81675" w:rsidRPr="00F95219" w:rsidRDefault="00E81675" w:rsidP="00E81675">
      <w:r w:rsidRPr="00F95219">
        <w:t>With the added focus on returning to our service standards as quickly as possible, we expect to be using our new system with full efficiency by the end of this month</w:t>
      </w:r>
      <w:proofErr w:type="gramStart"/>
      <w:r w:rsidRPr="00F95219">
        <w:t xml:space="preserve">.  </w:t>
      </w:r>
      <w:proofErr w:type="gramEnd"/>
    </w:p>
    <w:p w14:paraId="238FB28B" w14:textId="77777777" w:rsidR="00E81675" w:rsidRPr="004B5BAF" w:rsidRDefault="00E81675" w:rsidP="00E81675">
      <w:r>
        <w:rPr>
          <w:color w:val="000000" w:themeColor="text1"/>
        </w:rPr>
        <w:t>This will enable us to issue more passports more quickly</w:t>
      </w:r>
      <w:proofErr w:type="gramStart"/>
      <w:r>
        <w:rPr>
          <w:color w:val="000000" w:themeColor="text1"/>
        </w:rPr>
        <w:t xml:space="preserve">.  </w:t>
      </w:r>
      <w:proofErr w:type="gramEnd"/>
      <w:r>
        <w:rPr>
          <w:color w:val="000000" w:themeColor="text1"/>
        </w:rPr>
        <w:t xml:space="preserve"> </w:t>
      </w:r>
    </w:p>
    <w:p w14:paraId="5AC145AD" w14:textId="77777777" w:rsidR="00E81675" w:rsidRPr="00F95219" w:rsidRDefault="00E81675" w:rsidP="00E81675">
      <w:r w:rsidRPr="00F95219">
        <w:t>Our aim is to ensure half of all passports are issued within two weeks, and 75% of all passports issued within six weeks, by the end of June</w:t>
      </w:r>
      <w:proofErr w:type="gramStart"/>
      <w:r w:rsidRPr="00F95219">
        <w:t xml:space="preserve">.  </w:t>
      </w:r>
      <w:proofErr w:type="gramEnd"/>
      <w:r w:rsidRPr="00F95219">
        <w:t>By the end of July</w:t>
      </w:r>
      <w:r>
        <w:t>,</w:t>
      </w:r>
      <w:r w:rsidRPr="00F95219">
        <w:t xml:space="preserve"> we expect to be issuing 75% within two weeks, 90% within four weeks and 95% within six weeks. We are targeting over 90% being issued within two weeks by the end of August. </w:t>
      </w:r>
    </w:p>
    <w:p w14:paraId="439AED1E" w14:textId="77777777" w:rsidR="00E81675" w:rsidRPr="00F95219" w:rsidRDefault="00E81675" w:rsidP="00E81675">
      <w:r w:rsidRPr="00F95219">
        <w:lastRenderedPageBreak/>
        <w:t xml:space="preserve">The Department is already seeing some of the benefits of the upgrade which provide better functionality for customers, making it quicker, </w:t>
      </w:r>
      <w:proofErr w:type="gramStart"/>
      <w:r w:rsidRPr="00F95219">
        <w:t>easier</w:t>
      </w:r>
      <w:proofErr w:type="gramEnd"/>
      <w:r w:rsidRPr="00F95219">
        <w:t xml:space="preserve"> and more convenient for New Zealanders to apply for their passport.  </w:t>
      </w:r>
    </w:p>
    <w:p w14:paraId="298767A0" w14:textId="1F0634FC" w:rsidR="00E81675" w:rsidRPr="00F95219" w:rsidRDefault="00E81675" w:rsidP="00E81675">
      <w:r w:rsidRPr="00F95219">
        <w:t xml:space="preserve">Over 88% of all passport applications </w:t>
      </w:r>
      <w:proofErr w:type="gramStart"/>
      <w:r w:rsidRPr="00F95219">
        <w:t>are completed</w:t>
      </w:r>
      <w:proofErr w:type="gramEnd"/>
      <w:r w:rsidRPr="00F95219">
        <w:t xml:space="preserve"> online, and this is expected to grow to 93%</w:t>
      </w:r>
      <w:r w:rsidRPr="00F95219">
        <w:t xml:space="preserve">. </w:t>
      </w:r>
      <w:r w:rsidRPr="00F95219">
        <w:t xml:space="preserve">One of the biggest improvements is </w:t>
      </w:r>
      <w:r>
        <w:t>that</w:t>
      </w:r>
      <w:r w:rsidRPr="00F95219">
        <w:t xml:space="preserve"> families or groups of people applying at the same time</w:t>
      </w:r>
      <w:r>
        <w:t xml:space="preserve"> are now able to do so online</w:t>
      </w:r>
      <w:r w:rsidRPr="00F95219">
        <w:t xml:space="preserve">. </w:t>
      </w:r>
      <w:r w:rsidRPr="00F95219">
        <w:t>Previously, these groups or wh</w:t>
      </w:r>
      <w:r w:rsidRPr="00F95219">
        <w:rPr>
          <w:rFonts w:cs="Calibri"/>
        </w:rPr>
        <w:t>ā</w:t>
      </w:r>
      <w:r w:rsidRPr="00F95219">
        <w:t>nau would have to use paper forms</w:t>
      </w:r>
      <w:r w:rsidRPr="00F95219">
        <w:t xml:space="preserve">. </w:t>
      </w:r>
      <w:r w:rsidRPr="00F95219">
        <w:t xml:space="preserve">Now, 32% of all applications have </w:t>
      </w:r>
      <w:proofErr w:type="gramStart"/>
      <w:r w:rsidRPr="00F95219">
        <w:t>been received</w:t>
      </w:r>
      <w:proofErr w:type="gramEnd"/>
      <w:r w:rsidRPr="00F95219">
        <w:t xml:space="preserve"> as group applications, saving people time when applying as a family or group</w:t>
      </w:r>
      <w:r>
        <w:t xml:space="preserve">. </w:t>
      </w:r>
      <w:r w:rsidRPr="00F95219">
        <w:t xml:space="preserve">Getting a replacement for a lost, stolen or damaged passport has been made easier as customers no longer need to supply their previous passport </w:t>
      </w:r>
      <w:proofErr w:type="gramStart"/>
      <w:r w:rsidRPr="00F95219">
        <w:t>number</w:t>
      </w:r>
      <w:r>
        <w:t xml:space="preserve">, </w:t>
      </w:r>
      <w:r w:rsidRPr="00F95219">
        <w:t>or</w:t>
      </w:r>
      <w:proofErr w:type="gramEnd"/>
      <w:r w:rsidRPr="00F95219">
        <w:t xml:space="preserve"> have to contact the Department or submit paper forms for a replacement. 2,603 replacement passports have already been issued under the new system. Over 8,000 customers have coapplied for a RealMe verified account, saving them a separate application process, and allowing them to access more services</w:t>
      </w:r>
      <w:proofErr w:type="gramStart"/>
      <w:r w:rsidRPr="00F95219">
        <w:t xml:space="preserve">.  </w:t>
      </w:r>
      <w:proofErr w:type="gramEnd"/>
    </w:p>
    <w:p w14:paraId="4A9F22CA" w14:textId="77777777" w:rsidR="00E81675" w:rsidRDefault="00E81675" w:rsidP="00E81675">
      <w:pPr>
        <w:rPr>
          <w:lang w:eastAsia="en-NZ"/>
        </w:rPr>
      </w:pPr>
      <w:r w:rsidRPr="00933E21">
        <w:t>Currently</w:t>
      </w:r>
      <w:r>
        <w:t>,</w:t>
      </w:r>
      <w:r w:rsidRPr="00933E21">
        <w:t xml:space="preserve"> the Department is advising customers to allow up to 10 weeks plus delivery to receive their passport</w:t>
      </w:r>
      <w:proofErr w:type="gramStart"/>
      <w:r w:rsidRPr="00933E21">
        <w:t>.</w:t>
      </w:r>
      <w:r w:rsidRPr="00933E21">
        <w:rPr>
          <w:lang w:eastAsia="en-NZ"/>
        </w:rPr>
        <w:t> </w:t>
      </w:r>
      <w:r>
        <w:rPr>
          <w:lang w:eastAsia="en-NZ"/>
        </w:rPr>
        <w:t xml:space="preserve"> </w:t>
      </w:r>
      <w:proofErr w:type="gramEnd"/>
      <w:r>
        <w:rPr>
          <w:lang w:eastAsia="en-NZ"/>
        </w:rPr>
        <w:t xml:space="preserve">The advertised </w:t>
      </w:r>
      <w:proofErr w:type="gramStart"/>
      <w:r w:rsidRPr="00933E21">
        <w:rPr>
          <w:lang w:eastAsia="en-NZ"/>
        </w:rPr>
        <w:t>timeframe</w:t>
      </w:r>
      <w:proofErr w:type="gramEnd"/>
      <w:r w:rsidRPr="00933E21">
        <w:rPr>
          <w:lang w:eastAsia="en-NZ"/>
        </w:rPr>
        <w:t xml:space="preserve"> </w:t>
      </w:r>
      <w:r>
        <w:rPr>
          <w:lang w:eastAsia="en-NZ"/>
        </w:rPr>
        <w:t>is to ensure customers</w:t>
      </w:r>
      <w:r w:rsidRPr="00933E21">
        <w:rPr>
          <w:lang w:eastAsia="en-NZ"/>
        </w:rPr>
        <w:t xml:space="preserve"> are aware of the time it </w:t>
      </w:r>
      <w:r>
        <w:rPr>
          <w:lang w:eastAsia="en-NZ"/>
        </w:rPr>
        <w:t>may</w:t>
      </w:r>
      <w:r w:rsidRPr="00933E21">
        <w:rPr>
          <w:lang w:eastAsia="en-NZ"/>
        </w:rPr>
        <w:t xml:space="preserve"> take to issue their passport and can plan accordingly. </w:t>
      </w:r>
    </w:p>
    <w:p w14:paraId="56068C07" w14:textId="77777777" w:rsidR="00E81675" w:rsidRPr="00185934" w:rsidRDefault="00E81675" w:rsidP="00E81675">
      <w:r w:rsidRPr="00185934">
        <w:t xml:space="preserve">Customers with a current application who have an urgent need to travel should contact the Department of Internal Affairs. </w:t>
      </w:r>
    </w:p>
    <w:p w14:paraId="5436D0EB" w14:textId="77777777" w:rsidR="00E81675" w:rsidRDefault="00E81675" w:rsidP="00E81675">
      <w:r>
        <w:t>Prospective c</w:t>
      </w:r>
      <w:r w:rsidRPr="00185934">
        <w:t xml:space="preserve">ustomers can support faster </w:t>
      </w:r>
      <w:r>
        <w:t>turn-around</w:t>
      </w:r>
      <w:r w:rsidRPr="00185934">
        <w:t xml:space="preserve"> by ensuring that they have the </w:t>
      </w:r>
      <w:r>
        <w:t>correct</w:t>
      </w:r>
      <w:r w:rsidRPr="00185934">
        <w:t xml:space="preserve"> information when they apply. </w:t>
      </w:r>
      <w:r>
        <w:t xml:space="preserve">DIA </w:t>
      </w:r>
      <w:r w:rsidRPr="00185934">
        <w:t xml:space="preserve">encourages people to visit </w:t>
      </w:r>
      <w:r w:rsidRPr="00E814D5">
        <w:rPr>
          <w:u w:val="single"/>
        </w:rPr>
        <w:t>passport.govt.nz/passport-photos</w:t>
      </w:r>
      <w:r w:rsidRPr="00185934">
        <w:t xml:space="preserve"> </w:t>
      </w:r>
      <w:r>
        <w:t>for</w:t>
      </w:r>
      <w:r w:rsidRPr="00185934">
        <w:t xml:space="preserve"> full guidance on passport photo</w:t>
      </w:r>
      <w:r>
        <w:t xml:space="preserve"> requirements </w:t>
      </w:r>
      <w:r w:rsidRPr="00185934">
        <w:t>which can extend passport processing time</w:t>
      </w:r>
      <w:r>
        <w:t>s</w:t>
      </w:r>
      <w:r w:rsidRPr="00185934">
        <w:t xml:space="preserve"> if </w:t>
      </w:r>
      <w:r>
        <w:t>not met.</w:t>
      </w:r>
      <w:r w:rsidRPr="00185934">
        <w:t xml:space="preserve"> </w:t>
      </w:r>
    </w:p>
    <w:p w14:paraId="55F9A22F" w14:textId="77777777" w:rsidR="00E81675" w:rsidRPr="00185934" w:rsidRDefault="00E81675" w:rsidP="00E81675">
      <w:pPr>
        <w:rPr>
          <w:b/>
          <w:bCs/>
        </w:rPr>
      </w:pPr>
      <w:r w:rsidRPr="00185934">
        <w:rPr>
          <w:b/>
          <w:bCs/>
        </w:rPr>
        <w:t>DIA’s general advice to Kiwis for getting their passport in time remains the same:</w:t>
      </w:r>
    </w:p>
    <w:p w14:paraId="64CFC49B" w14:textId="77777777" w:rsidR="00E81675" w:rsidRPr="00185934" w:rsidRDefault="00E81675" w:rsidP="00E81675">
      <w:pPr>
        <w:pStyle w:val="ListParagraph"/>
        <w:keepLines/>
        <w:numPr>
          <w:ilvl w:val="0"/>
          <w:numId w:val="26"/>
        </w:numPr>
      </w:pPr>
      <w:r w:rsidRPr="00185934">
        <w:t xml:space="preserve">Check if you need to apply for a passport as soon as you start planning your trip. </w:t>
      </w:r>
    </w:p>
    <w:p w14:paraId="11B65EDB" w14:textId="77777777" w:rsidR="00E81675" w:rsidRPr="00185934" w:rsidRDefault="00E81675" w:rsidP="00E81675">
      <w:pPr>
        <w:pStyle w:val="ListParagraph"/>
        <w:keepLines/>
        <w:numPr>
          <w:ilvl w:val="0"/>
          <w:numId w:val="26"/>
        </w:numPr>
      </w:pPr>
      <w:r w:rsidRPr="00185934">
        <w:t xml:space="preserve">If you need to renew your passport or apply for a new one, do it online. Applying online is the easiest, fastest way to get a New Zealand passport. </w:t>
      </w:r>
    </w:p>
    <w:p w14:paraId="1C61A44B" w14:textId="77777777" w:rsidR="00E81675" w:rsidRPr="00185934" w:rsidRDefault="00E81675" w:rsidP="00E81675">
      <w:pPr>
        <w:pStyle w:val="ListParagraph"/>
        <w:keepLines/>
        <w:numPr>
          <w:ilvl w:val="0"/>
          <w:numId w:val="26"/>
        </w:numPr>
      </w:pPr>
      <w:r w:rsidRPr="00185934">
        <w:t xml:space="preserve">Check the latest information about passports cost, timeframes and delivery on the passport website – passports.govt.nz. </w:t>
      </w:r>
    </w:p>
    <w:p w14:paraId="54AF9FDF" w14:textId="68E89594" w:rsidR="00735AF0" w:rsidRDefault="00E81675" w:rsidP="00E81675">
      <w:pPr>
        <w:pStyle w:val="ListParagraph"/>
        <w:keepLines/>
        <w:numPr>
          <w:ilvl w:val="0"/>
          <w:numId w:val="26"/>
        </w:numPr>
      </w:pPr>
      <w:r w:rsidRPr="00185934">
        <w:t xml:space="preserve">Consider the processing </w:t>
      </w:r>
      <w:proofErr w:type="gramStart"/>
      <w:r w:rsidRPr="00185934">
        <w:t>timeframes</w:t>
      </w:r>
      <w:proofErr w:type="gramEnd"/>
      <w:r w:rsidRPr="00185934">
        <w:t xml:space="preserve"> when applying for your passport and allow extra time for delivery.</w:t>
      </w:r>
    </w:p>
    <w:p w14:paraId="709520A6" w14:textId="77777777" w:rsidR="006A0536" w:rsidRPr="006A0536" w:rsidRDefault="006A0536" w:rsidP="006A0536">
      <w:pPr>
        <w:pStyle w:val="Ends"/>
      </w:pPr>
      <w:r>
        <w:t>Ends</w:t>
      </w:r>
    </w:p>
    <w:p w14:paraId="24127D10" w14:textId="77777777" w:rsidR="00316522" w:rsidRPr="00735AF0" w:rsidRDefault="00D75FE2" w:rsidP="00735AF0">
      <w:r w:rsidRPr="00735AF0">
        <w:t>Media contact</w:t>
      </w:r>
      <w:r w:rsidR="006A0536" w:rsidRPr="00735AF0">
        <w:t>:</w:t>
      </w:r>
    </w:p>
    <w:p w14:paraId="3EE3A926" w14:textId="3D47FFC7" w:rsidR="00E81675" w:rsidRPr="00E81675" w:rsidRDefault="00E81675" w:rsidP="00E81675">
      <w:pPr>
        <w:pStyle w:val="Spacer"/>
        <w:rPr>
          <w:b/>
          <w:bCs/>
        </w:rPr>
      </w:pPr>
      <w:r w:rsidRPr="00E81675">
        <w:rPr>
          <w:b/>
          <w:bCs/>
        </w:rPr>
        <w:t>Media Desk</w:t>
      </w:r>
    </w:p>
    <w:p w14:paraId="0248E4AA" w14:textId="2B00204B" w:rsidR="00E81675" w:rsidRDefault="00E81675" w:rsidP="00E81675">
      <w:pPr>
        <w:pStyle w:val="Spacer"/>
      </w:pPr>
      <w:r>
        <w:t>Te Tari Taiwhenua Department of Internal Affairs</w:t>
      </w:r>
    </w:p>
    <w:p w14:paraId="4178FEC3" w14:textId="77777777" w:rsidR="00E81675" w:rsidRDefault="00E81675" w:rsidP="00E81675">
      <w:pPr>
        <w:pStyle w:val="Spacer"/>
      </w:pPr>
      <w:r>
        <w:t>Mobile: +64 27 535 8639</w:t>
      </w:r>
    </w:p>
    <w:p w14:paraId="745492EB" w14:textId="74704197" w:rsidR="00735AF0" w:rsidRPr="00735AF0" w:rsidRDefault="00E81675" w:rsidP="00E81675">
      <w:pPr>
        <w:pStyle w:val="Spacer"/>
      </w:pPr>
      <w:r>
        <w:t>Email: media@dia.govt.nz</w:t>
      </w:r>
    </w:p>
    <w:p w14:paraId="6B9545D8" w14:textId="77777777" w:rsidR="006A0536" w:rsidRDefault="006A0536" w:rsidP="006A0536"/>
    <w:p w14:paraId="58A54EB4" w14:textId="77777777" w:rsidR="00691C1D" w:rsidRPr="006A0536" w:rsidRDefault="00691C1D" w:rsidP="006A0536"/>
    <w:sectPr w:rsidR="00691C1D" w:rsidRPr="006A0536" w:rsidSect="002E407A">
      <w:footerReference w:type="default" r:id="rId8"/>
      <w:headerReference w:type="first" r:id="rId9"/>
      <w:footerReference w:type="first" r:id="rId10"/>
      <w:pgSz w:w="11907" w:h="16840" w:code="9"/>
      <w:pgMar w:top="1191" w:right="1418" w:bottom="992"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AEFE" w14:textId="77777777" w:rsidR="002E407A" w:rsidRDefault="002E407A">
      <w:r>
        <w:separator/>
      </w:r>
    </w:p>
  </w:endnote>
  <w:endnote w:type="continuationSeparator" w:id="0">
    <w:p w14:paraId="567FD579" w14:textId="77777777" w:rsidR="002E407A" w:rsidRDefault="002E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2E28" w14:textId="77777777" w:rsidR="00A44B33" w:rsidRDefault="00A44B33" w:rsidP="006A0536">
    <w:pPr>
      <w:pStyle w:val="Footer"/>
      <w:tabs>
        <w:tab w:val="right" w:pos="9071"/>
      </w:tabs>
    </w:pPr>
    <w:r>
      <w:tab/>
    </w:r>
    <w:r w:rsidR="006A0536">
      <w:t xml:space="preserve"> Page </w:t>
    </w:r>
    <w:r>
      <w:fldChar w:fldCharType="begin"/>
    </w:r>
    <w:r>
      <w:instrText xml:space="preserve"> PAGE  \* Arabic  \* MERGEFORMAT </w:instrText>
    </w:r>
    <w:r>
      <w:fldChar w:fldCharType="separate"/>
    </w:r>
    <w:r w:rsidR="00A248E8">
      <w:rPr>
        <w:noProof/>
      </w:rPr>
      <w:t>2</w:t>
    </w:r>
    <w:r>
      <w:fldChar w:fldCharType="end"/>
    </w:r>
    <w:r w:rsidR="006A0536">
      <w:t xml:space="preserve"> of </w:t>
    </w:r>
    <w:r w:rsidR="00E81675">
      <w:fldChar w:fldCharType="begin"/>
    </w:r>
    <w:r w:rsidR="00E81675">
      <w:instrText xml:space="preserve"> NUMPAGES   \* MERGEFORMAT </w:instrText>
    </w:r>
    <w:r w:rsidR="00E81675">
      <w:fldChar w:fldCharType="separate"/>
    </w:r>
    <w:r w:rsidR="00D05F12">
      <w:rPr>
        <w:noProof/>
      </w:rPr>
      <w:t>1</w:t>
    </w:r>
    <w:r w:rsidR="00E8167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8593D" w14:textId="77777777" w:rsidR="00A248E8" w:rsidRPr="00A248E8" w:rsidRDefault="00A248E8" w:rsidP="00A248E8">
    <w:pPr>
      <w:pStyle w:val="Footer"/>
      <w:tabs>
        <w:tab w:val="right" w:pos="9071"/>
      </w:tabs>
    </w:pPr>
    <w:r>
      <w:tab/>
      <w:t xml:space="preserve"> Page </w:t>
    </w:r>
    <w:r>
      <w:fldChar w:fldCharType="begin"/>
    </w:r>
    <w:r>
      <w:instrText xml:space="preserve"> PAGE  \* Arabic  \* MERGEFORMAT </w:instrText>
    </w:r>
    <w:r>
      <w:fldChar w:fldCharType="separate"/>
    </w:r>
    <w:r w:rsidR="00691C1D">
      <w:rPr>
        <w:noProof/>
      </w:rPr>
      <w:t>1</w:t>
    </w:r>
    <w:r>
      <w:fldChar w:fldCharType="end"/>
    </w:r>
    <w:r>
      <w:t xml:space="preserve"> of </w:t>
    </w:r>
    <w:fldSimple w:instr=" NUMPAGES   \* MERGEFORMAT ">
      <w:r w:rsidR="00691C1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16E7" w14:textId="77777777" w:rsidR="002E407A" w:rsidRDefault="002E407A">
      <w:r>
        <w:separator/>
      </w:r>
    </w:p>
  </w:footnote>
  <w:footnote w:type="continuationSeparator" w:id="0">
    <w:p w14:paraId="19ACD3F8" w14:textId="77777777" w:rsidR="002E407A" w:rsidRDefault="002E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EBC5" w14:textId="77777777" w:rsidR="00691C1D" w:rsidRDefault="00A248E8" w:rsidP="00F44E29">
    <w:pPr>
      <w:pStyle w:val="Header"/>
      <w:tabs>
        <w:tab w:val="right" w:pos="9072"/>
      </w:tabs>
    </w:pPr>
    <w:r>
      <w:tab/>
    </w:r>
    <w:r w:rsidR="00691C1D">
      <w:rPr>
        <w:noProof/>
        <w:lang w:eastAsia="en-NZ"/>
      </w:rPr>
      <w:drawing>
        <wp:inline distT="0" distB="0" distL="0" distR="0" wp14:anchorId="752A8A6D" wp14:editId="7C0D7D7E">
          <wp:extent cx="2339340" cy="624840"/>
          <wp:effectExtent l="0" t="0" r="0" b="3810"/>
          <wp:docPr id="1" name="Picture 1"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DIA Logo\DIA Logo - Black (Word Templat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624840"/>
                  </a:xfrm>
                  <a:prstGeom prst="rect">
                    <a:avLst/>
                  </a:prstGeom>
                  <a:noFill/>
                  <a:ln>
                    <a:noFill/>
                  </a:ln>
                </pic:spPr>
              </pic:pic>
            </a:graphicData>
          </a:graphic>
        </wp:inline>
      </w:drawing>
    </w:r>
  </w:p>
  <w:p w14:paraId="3345AD79" w14:textId="77777777" w:rsidR="00A248E8" w:rsidRDefault="00A248E8" w:rsidP="00A248E8">
    <w:pPr>
      <w:pStyle w:val="Header"/>
      <w:tabs>
        <w:tab w:val="left" w:pos="69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1" w15:restartNumberingAfterBreak="0">
    <w:nsid w:val="04BF45A3"/>
    <w:multiLevelType w:val="hybridMultilevel"/>
    <w:tmpl w:val="A7980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BB84FFD"/>
    <w:multiLevelType w:val="multilevel"/>
    <w:tmpl w:val="CD360A24"/>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189428BA"/>
    <w:multiLevelType w:val="hybridMultilevel"/>
    <w:tmpl w:val="EBBC27CC"/>
    <w:lvl w:ilvl="0" w:tplc="8BF84A90">
      <w:start w:val="1"/>
      <w:numFmt w:val="bullet"/>
      <w:pStyle w:val="ListParagraph"/>
      <w:lvlText w:val=""/>
      <w:lvlJc w:val="left"/>
      <w:pPr>
        <w:ind w:left="1287" w:hanging="360"/>
      </w:pPr>
      <w:rPr>
        <w:rFonts w:ascii="Symbol" w:hAnsi="Symbol" w:hint="default"/>
        <w:sz w:val="18"/>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1"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3" w15:restartNumberingAfterBreak="0">
    <w:nsid w:val="6B2A7B0B"/>
    <w:multiLevelType w:val="multilevel"/>
    <w:tmpl w:val="F4B43A18"/>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4"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481458705">
    <w:abstractNumId w:val="19"/>
  </w:num>
  <w:num w:numId="2" w16cid:durableId="107354604">
    <w:abstractNumId w:val="18"/>
  </w:num>
  <w:num w:numId="3" w16cid:durableId="1588348920">
    <w:abstractNumId w:val="16"/>
  </w:num>
  <w:num w:numId="4" w16cid:durableId="640235534">
    <w:abstractNumId w:val="24"/>
  </w:num>
  <w:num w:numId="5" w16cid:durableId="1771731027">
    <w:abstractNumId w:val="20"/>
  </w:num>
  <w:num w:numId="6" w16cid:durableId="1526748839">
    <w:abstractNumId w:val="22"/>
  </w:num>
  <w:num w:numId="7" w16cid:durableId="1570194141">
    <w:abstractNumId w:val="15"/>
  </w:num>
  <w:num w:numId="8" w16cid:durableId="1168253441">
    <w:abstractNumId w:val="14"/>
  </w:num>
  <w:num w:numId="9" w16cid:durableId="391150488">
    <w:abstractNumId w:val="9"/>
  </w:num>
  <w:num w:numId="10" w16cid:durableId="845633181">
    <w:abstractNumId w:val="7"/>
  </w:num>
  <w:num w:numId="11" w16cid:durableId="1202280590">
    <w:abstractNumId w:val="6"/>
  </w:num>
  <w:num w:numId="12" w16cid:durableId="340397593">
    <w:abstractNumId w:val="5"/>
  </w:num>
  <w:num w:numId="13" w16cid:durableId="669409354">
    <w:abstractNumId w:val="4"/>
  </w:num>
  <w:num w:numId="14" w16cid:durableId="502819545">
    <w:abstractNumId w:val="8"/>
  </w:num>
  <w:num w:numId="15" w16cid:durableId="172189605">
    <w:abstractNumId w:val="3"/>
  </w:num>
  <w:num w:numId="16" w16cid:durableId="1838032191">
    <w:abstractNumId w:val="2"/>
  </w:num>
  <w:num w:numId="17" w16cid:durableId="2111578735">
    <w:abstractNumId w:val="1"/>
  </w:num>
  <w:num w:numId="18" w16cid:durableId="1789396453">
    <w:abstractNumId w:val="0"/>
  </w:num>
  <w:num w:numId="19" w16cid:durableId="1440760920">
    <w:abstractNumId w:val="10"/>
  </w:num>
  <w:num w:numId="20" w16cid:durableId="1009942147">
    <w:abstractNumId w:val="13"/>
  </w:num>
  <w:num w:numId="21" w16cid:durableId="1525896053">
    <w:abstractNumId w:val="25"/>
  </w:num>
  <w:num w:numId="22" w16cid:durableId="907880849">
    <w:abstractNumId w:val="23"/>
  </w:num>
  <w:num w:numId="23" w16cid:durableId="450369108">
    <w:abstractNumId w:val="21"/>
  </w:num>
  <w:num w:numId="24" w16cid:durableId="17199507">
    <w:abstractNumId w:val="17"/>
  </w:num>
  <w:num w:numId="25" w16cid:durableId="1450854113">
    <w:abstractNumId w:val="12"/>
  </w:num>
  <w:num w:numId="26" w16cid:durableId="472218905">
    <w:abstractNumId w:val="11"/>
  </w:num>
  <w:num w:numId="27" w16cid:durableId="65483816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7A"/>
    <w:rsid w:val="00003360"/>
    <w:rsid w:val="00020010"/>
    <w:rsid w:val="00034673"/>
    <w:rsid w:val="000409E2"/>
    <w:rsid w:val="00044EA1"/>
    <w:rsid w:val="00063BB2"/>
    <w:rsid w:val="00076035"/>
    <w:rsid w:val="00077013"/>
    <w:rsid w:val="00091C3A"/>
    <w:rsid w:val="000A65D7"/>
    <w:rsid w:val="000E677B"/>
    <w:rsid w:val="000F4ADF"/>
    <w:rsid w:val="000F61AF"/>
    <w:rsid w:val="0010171C"/>
    <w:rsid w:val="00102FAD"/>
    <w:rsid w:val="00121870"/>
    <w:rsid w:val="0016433D"/>
    <w:rsid w:val="0016481A"/>
    <w:rsid w:val="001A5F55"/>
    <w:rsid w:val="001C0031"/>
    <w:rsid w:val="001D0111"/>
    <w:rsid w:val="00205FE8"/>
    <w:rsid w:val="00206BA3"/>
    <w:rsid w:val="00215160"/>
    <w:rsid w:val="002224B4"/>
    <w:rsid w:val="00226D5E"/>
    <w:rsid w:val="00237A3D"/>
    <w:rsid w:val="00240E83"/>
    <w:rsid w:val="002502D1"/>
    <w:rsid w:val="00270EEC"/>
    <w:rsid w:val="002806A2"/>
    <w:rsid w:val="00297CC7"/>
    <w:rsid w:val="002A194F"/>
    <w:rsid w:val="002A4BD9"/>
    <w:rsid w:val="002A4FE7"/>
    <w:rsid w:val="002B1CEB"/>
    <w:rsid w:val="002E407A"/>
    <w:rsid w:val="0030084C"/>
    <w:rsid w:val="003129BA"/>
    <w:rsid w:val="003148FC"/>
    <w:rsid w:val="00316522"/>
    <w:rsid w:val="00330820"/>
    <w:rsid w:val="00370FC0"/>
    <w:rsid w:val="00373206"/>
    <w:rsid w:val="003A10DA"/>
    <w:rsid w:val="003A12C8"/>
    <w:rsid w:val="003A6FFE"/>
    <w:rsid w:val="003B3A23"/>
    <w:rsid w:val="003F5886"/>
    <w:rsid w:val="0040020C"/>
    <w:rsid w:val="0040700B"/>
    <w:rsid w:val="00407F54"/>
    <w:rsid w:val="00411341"/>
    <w:rsid w:val="00413966"/>
    <w:rsid w:val="00415CDB"/>
    <w:rsid w:val="004231DC"/>
    <w:rsid w:val="0042551E"/>
    <w:rsid w:val="00433AD8"/>
    <w:rsid w:val="004552A0"/>
    <w:rsid w:val="00460A83"/>
    <w:rsid w:val="00477619"/>
    <w:rsid w:val="00486E6E"/>
    <w:rsid w:val="004A5823"/>
    <w:rsid w:val="004B0AAF"/>
    <w:rsid w:val="004B3924"/>
    <w:rsid w:val="004C4DDD"/>
    <w:rsid w:val="004D1706"/>
    <w:rsid w:val="004D243F"/>
    <w:rsid w:val="004D7473"/>
    <w:rsid w:val="00512ACB"/>
    <w:rsid w:val="0052216D"/>
    <w:rsid w:val="00526115"/>
    <w:rsid w:val="00533FAF"/>
    <w:rsid w:val="005366B6"/>
    <w:rsid w:val="00561A97"/>
    <w:rsid w:val="00563DAC"/>
    <w:rsid w:val="005675E0"/>
    <w:rsid w:val="00570C00"/>
    <w:rsid w:val="0058206B"/>
    <w:rsid w:val="00585690"/>
    <w:rsid w:val="00595B33"/>
    <w:rsid w:val="0059662F"/>
    <w:rsid w:val="005D3066"/>
    <w:rsid w:val="005E4B13"/>
    <w:rsid w:val="005E4C02"/>
    <w:rsid w:val="005F01DF"/>
    <w:rsid w:val="005F76CC"/>
    <w:rsid w:val="005F7FF8"/>
    <w:rsid w:val="00600CA4"/>
    <w:rsid w:val="00602416"/>
    <w:rsid w:val="006041F2"/>
    <w:rsid w:val="00662716"/>
    <w:rsid w:val="00677B13"/>
    <w:rsid w:val="00677F4E"/>
    <w:rsid w:val="00681A08"/>
    <w:rsid w:val="00685ECF"/>
    <w:rsid w:val="006875B8"/>
    <w:rsid w:val="00687CEA"/>
    <w:rsid w:val="00691C1D"/>
    <w:rsid w:val="00695B75"/>
    <w:rsid w:val="006A0536"/>
    <w:rsid w:val="006A1A95"/>
    <w:rsid w:val="006A38B7"/>
    <w:rsid w:val="006B1CB2"/>
    <w:rsid w:val="006B1DD1"/>
    <w:rsid w:val="006B3396"/>
    <w:rsid w:val="006D638F"/>
    <w:rsid w:val="006E7BF7"/>
    <w:rsid w:val="007068C8"/>
    <w:rsid w:val="00715B8F"/>
    <w:rsid w:val="0073106E"/>
    <w:rsid w:val="00735AF0"/>
    <w:rsid w:val="00756BB7"/>
    <w:rsid w:val="0075764B"/>
    <w:rsid w:val="00760C01"/>
    <w:rsid w:val="00761293"/>
    <w:rsid w:val="00767C04"/>
    <w:rsid w:val="007736A2"/>
    <w:rsid w:val="007A6226"/>
    <w:rsid w:val="007B3C61"/>
    <w:rsid w:val="007D1918"/>
    <w:rsid w:val="0082264B"/>
    <w:rsid w:val="0082765B"/>
    <w:rsid w:val="00835BD7"/>
    <w:rsid w:val="00843D71"/>
    <w:rsid w:val="0084745A"/>
    <w:rsid w:val="00870045"/>
    <w:rsid w:val="00876E5F"/>
    <w:rsid w:val="00890CE4"/>
    <w:rsid w:val="008C3187"/>
    <w:rsid w:val="008C5E4F"/>
    <w:rsid w:val="008D63B7"/>
    <w:rsid w:val="008D6A03"/>
    <w:rsid w:val="008E7FEE"/>
    <w:rsid w:val="008F67F5"/>
    <w:rsid w:val="008F6BCE"/>
    <w:rsid w:val="00900D4B"/>
    <w:rsid w:val="009170B9"/>
    <w:rsid w:val="00927482"/>
    <w:rsid w:val="0095112B"/>
    <w:rsid w:val="00973A6D"/>
    <w:rsid w:val="009865AA"/>
    <w:rsid w:val="00987080"/>
    <w:rsid w:val="0098765A"/>
    <w:rsid w:val="009968B0"/>
    <w:rsid w:val="009A6CB2"/>
    <w:rsid w:val="009B0982"/>
    <w:rsid w:val="009B4C99"/>
    <w:rsid w:val="009D28CF"/>
    <w:rsid w:val="009E5D36"/>
    <w:rsid w:val="009E7CA0"/>
    <w:rsid w:val="00A04392"/>
    <w:rsid w:val="00A16003"/>
    <w:rsid w:val="00A167D7"/>
    <w:rsid w:val="00A248E8"/>
    <w:rsid w:val="00A24FBB"/>
    <w:rsid w:val="00A42ED2"/>
    <w:rsid w:val="00A44B33"/>
    <w:rsid w:val="00A50E00"/>
    <w:rsid w:val="00A52529"/>
    <w:rsid w:val="00A53624"/>
    <w:rsid w:val="00A55EAF"/>
    <w:rsid w:val="00A5766B"/>
    <w:rsid w:val="00A863E3"/>
    <w:rsid w:val="00AB3A92"/>
    <w:rsid w:val="00AB478B"/>
    <w:rsid w:val="00AB4AD9"/>
    <w:rsid w:val="00AC7C38"/>
    <w:rsid w:val="00AD6E77"/>
    <w:rsid w:val="00AD7A25"/>
    <w:rsid w:val="00AF3A5A"/>
    <w:rsid w:val="00AF5218"/>
    <w:rsid w:val="00B0480E"/>
    <w:rsid w:val="00B1026A"/>
    <w:rsid w:val="00B21166"/>
    <w:rsid w:val="00B263AE"/>
    <w:rsid w:val="00B47091"/>
    <w:rsid w:val="00B62C3E"/>
    <w:rsid w:val="00B645DE"/>
    <w:rsid w:val="00B65857"/>
    <w:rsid w:val="00B66698"/>
    <w:rsid w:val="00B745DC"/>
    <w:rsid w:val="00B84350"/>
    <w:rsid w:val="00B855A6"/>
    <w:rsid w:val="00B91098"/>
    <w:rsid w:val="00B91904"/>
    <w:rsid w:val="00B92735"/>
    <w:rsid w:val="00B969ED"/>
    <w:rsid w:val="00BB0D90"/>
    <w:rsid w:val="00BB60C6"/>
    <w:rsid w:val="00BB7984"/>
    <w:rsid w:val="00BC6A06"/>
    <w:rsid w:val="00BD137C"/>
    <w:rsid w:val="00BE3BC7"/>
    <w:rsid w:val="00C03596"/>
    <w:rsid w:val="00C15A13"/>
    <w:rsid w:val="00C238D9"/>
    <w:rsid w:val="00C24A9D"/>
    <w:rsid w:val="00C2677E"/>
    <w:rsid w:val="00C31542"/>
    <w:rsid w:val="00C6078D"/>
    <w:rsid w:val="00C657CF"/>
    <w:rsid w:val="00C80D62"/>
    <w:rsid w:val="00C96BFD"/>
    <w:rsid w:val="00CA31EC"/>
    <w:rsid w:val="00CA5358"/>
    <w:rsid w:val="00CD502A"/>
    <w:rsid w:val="00CF12CF"/>
    <w:rsid w:val="00D05F12"/>
    <w:rsid w:val="00D060D2"/>
    <w:rsid w:val="00D14394"/>
    <w:rsid w:val="00D242CD"/>
    <w:rsid w:val="00D341C3"/>
    <w:rsid w:val="00D42843"/>
    <w:rsid w:val="00D5152A"/>
    <w:rsid w:val="00D65145"/>
    <w:rsid w:val="00D74314"/>
    <w:rsid w:val="00D75FE2"/>
    <w:rsid w:val="00D92505"/>
    <w:rsid w:val="00DA267C"/>
    <w:rsid w:val="00DA5101"/>
    <w:rsid w:val="00DA79EF"/>
    <w:rsid w:val="00DB0C0B"/>
    <w:rsid w:val="00DB3B74"/>
    <w:rsid w:val="00DC5870"/>
    <w:rsid w:val="00DD0384"/>
    <w:rsid w:val="00DD0901"/>
    <w:rsid w:val="00DE16B6"/>
    <w:rsid w:val="00DE36CA"/>
    <w:rsid w:val="00DE7E63"/>
    <w:rsid w:val="00DF064E"/>
    <w:rsid w:val="00E367C5"/>
    <w:rsid w:val="00E37E71"/>
    <w:rsid w:val="00E42847"/>
    <w:rsid w:val="00E46064"/>
    <w:rsid w:val="00E47319"/>
    <w:rsid w:val="00E604A1"/>
    <w:rsid w:val="00E73AA8"/>
    <w:rsid w:val="00E80228"/>
    <w:rsid w:val="00E81675"/>
    <w:rsid w:val="00EA2ED4"/>
    <w:rsid w:val="00EA491A"/>
    <w:rsid w:val="00EB1583"/>
    <w:rsid w:val="00EC23FB"/>
    <w:rsid w:val="00ED7681"/>
    <w:rsid w:val="00EF63C6"/>
    <w:rsid w:val="00F034FB"/>
    <w:rsid w:val="00F05606"/>
    <w:rsid w:val="00F105F5"/>
    <w:rsid w:val="00F1075A"/>
    <w:rsid w:val="00F22E82"/>
    <w:rsid w:val="00F337BF"/>
    <w:rsid w:val="00F33D14"/>
    <w:rsid w:val="00F473B6"/>
    <w:rsid w:val="00F52E57"/>
    <w:rsid w:val="00F53E06"/>
    <w:rsid w:val="00F54188"/>
    <w:rsid w:val="00F54CC0"/>
    <w:rsid w:val="00F66BF6"/>
    <w:rsid w:val="00F727A5"/>
    <w:rsid w:val="00F847A9"/>
    <w:rsid w:val="00FA5FE9"/>
    <w:rsid w:val="00FA67D2"/>
    <w:rsid w:val="00FB302F"/>
    <w:rsid w:val="00FB5A92"/>
    <w:rsid w:val="00FC1C69"/>
    <w:rsid w:val="00FC3739"/>
    <w:rsid w:val="00FD01FF"/>
    <w:rsid w:val="00FE5AD9"/>
    <w:rsid w:val="00FE7A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74577"/>
  <w15:docId w15:val="{B7A67554-E1B2-4255-AC0A-FA107B87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NZ" w:eastAsia="en-NZ" w:bidi="ar-SA"/>
      </w:rPr>
    </w:rPrDefault>
    <w:pPrDefault>
      <w:pPr>
        <w:spacing w:before="24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319"/>
    <w:pPr>
      <w:spacing w:before="120"/>
    </w:pPr>
    <w:rPr>
      <w:rFonts w:eastAsiaTheme="minorHAnsi"/>
      <w:lang w:eastAsia="en-US"/>
    </w:rPr>
  </w:style>
  <w:style w:type="paragraph" w:styleId="Heading1">
    <w:name w:val="heading 1"/>
    <w:basedOn w:val="Normal"/>
    <w:next w:val="Normal"/>
    <w:link w:val="Heading1Char"/>
    <w:semiHidden/>
    <w:qFormat/>
    <w:rsid w:val="00E47319"/>
    <w:pPr>
      <w:keepNext/>
      <w:spacing w:before="480" w:after="120"/>
      <w:contextualSpacing/>
      <w:outlineLvl w:val="0"/>
    </w:pPr>
    <w:rPr>
      <w:rFonts w:cs="Arial"/>
      <w:b/>
      <w:bCs/>
      <w:color w:val="1F546B"/>
      <w:kern w:val="32"/>
      <w:sz w:val="52"/>
      <w:szCs w:val="32"/>
    </w:rPr>
  </w:style>
  <w:style w:type="paragraph" w:styleId="Heading2">
    <w:name w:val="heading 2"/>
    <w:basedOn w:val="Normal"/>
    <w:next w:val="Normal"/>
    <w:link w:val="Heading2Char"/>
    <w:semiHidden/>
    <w:qFormat/>
    <w:rsid w:val="00E47319"/>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semiHidden/>
    <w:qFormat/>
    <w:rsid w:val="00E47319"/>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E47319"/>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E47319"/>
    <w:pPr>
      <w:keepNext/>
      <w:spacing w:before="360"/>
      <w:outlineLvl w:val="4"/>
    </w:pPr>
    <w:rPr>
      <w:b/>
      <w:bCs/>
      <w:iCs/>
      <w:szCs w:val="26"/>
    </w:rPr>
  </w:style>
  <w:style w:type="paragraph" w:styleId="Heading6">
    <w:name w:val="heading 6"/>
    <w:basedOn w:val="Normal"/>
    <w:next w:val="Normal"/>
    <w:link w:val="Heading6Char"/>
    <w:uiPriority w:val="1"/>
    <w:semiHidden/>
    <w:qFormat/>
    <w:rsid w:val="00E47319"/>
    <w:pPr>
      <w:spacing w:before="360"/>
      <w:outlineLvl w:val="5"/>
    </w:pPr>
    <w:rPr>
      <w:b/>
      <w:bCs/>
      <w:i/>
      <w:szCs w:val="22"/>
    </w:rPr>
  </w:style>
  <w:style w:type="paragraph" w:styleId="Heading7">
    <w:name w:val="heading 7"/>
    <w:basedOn w:val="Normal"/>
    <w:next w:val="Normal"/>
    <w:uiPriority w:val="99"/>
    <w:semiHidden/>
    <w:qFormat/>
    <w:rsid w:val="00E47319"/>
    <w:pPr>
      <w:spacing w:after="60"/>
      <w:outlineLvl w:val="6"/>
    </w:pPr>
  </w:style>
  <w:style w:type="paragraph" w:styleId="Heading8">
    <w:name w:val="heading 8"/>
    <w:basedOn w:val="Normal"/>
    <w:next w:val="Normal"/>
    <w:uiPriority w:val="99"/>
    <w:semiHidden/>
    <w:qFormat/>
    <w:rsid w:val="00E47319"/>
    <w:pPr>
      <w:spacing w:after="60"/>
      <w:outlineLvl w:val="7"/>
    </w:pPr>
    <w:rPr>
      <w:i/>
      <w:iCs/>
    </w:rPr>
  </w:style>
  <w:style w:type="paragraph" w:styleId="Heading9">
    <w:name w:val="heading 9"/>
    <w:basedOn w:val="Normal"/>
    <w:next w:val="Normal"/>
    <w:uiPriority w:val="99"/>
    <w:semiHidden/>
    <w:qFormat/>
    <w:rsid w:val="00E4731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rsid w:val="006A0536"/>
    <w:pPr>
      <w:jc w:val="right"/>
    </w:pPr>
  </w:style>
  <w:style w:type="paragraph" w:styleId="E-mailSignature">
    <w:name w:val="E-mail Signature"/>
    <w:basedOn w:val="Normal"/>
    <w:uiPriority w:val="99"/>
    <w:semiHidden/>
    <w:rsid w:val="005675E0"/>
  </w:style>
  <w:style w:type="character" w:styleId="Emphasis">
    <w:name w:val="Emphasis"/>
    <w:uiPriority w:val="99"/>
    <w:semiHidden/>
    <w:qFormat/>
    <w:rsid w:val="00E4731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rsid w:val="005F76CC"/>
    <w:pPr>
      <w:spacing w:before="40" w:after="40"/>
      <w:contextualSpacing/>
    </w:pPr>
    <w:rPr>
      <w:i/>
      <w:sz w:val="20"/>
    </w:rPr>
  </w:style>
  <w:style w:type="paragraph" w:styleId="Header">
    <w:name w:val="header"/>
    <w:basedOn w:val="Normal"/>
    <w:link w:val="HeaderChar"/>
    <w:rsid w:val="006B1CB2"/>
    <w:pPr>
      <w:spacing w:before="40" w:after="40"/>
    </w:pPr>
    <w:rPr>
      <w:i/>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semiHidden/>
    <w:rsid w:val="00E47319"/>
    <w:rPr>
      <w:rFonts w:eastAsiaTheme="minorHAnsi" w:cs="Arial"/>
      <w:b/>
      <w:bCs/>
      <w:color w:val="1F546B"/>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E47319"/>
    <w:rPr>
      <w:b/>
      <w:bCs/>
    </w:rPr>
  </w:style>
  <w:style w:type="paragraph" w:styleId="Subtitle">
    <w:name w:val="Subtitle"/>
    <w:basedOn w:val="Normal"/>
    <w:uiPriority w:val="1"/>
    <w:semiHidden/>
    <w:qFormat/>
    <w:rsid w:val="00E4731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E47319"/>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rsid w:val="00E367C5"/>
    <w:pPr>
      <w:numPr>
        <w:numId w:val="8"/>
      </w:numPr>
      <w:outlineLvl w:val="5"/>
    </w:pPr>
  </w:style>
  <w:style w:type="paragraph" w:customStyle="1" w:styleId="Headingnumbered2">
    <w:name w:val="Heading numbered 2"/>
    <w:basedOn w:val="Heading2"/>
    <w:next w:val="Normal"/>
    <w:uiPriority w:val="1"/>
    <w:rsid w:val="00E367C5"/>
    <w:pPr>
      <w:numPr>
        <w:ilvl w:val="1"/>
        <w:numId w:val="8"/>
      </w:numPr>
      <w:outlineLvl w:val="6"/>
    </w:pPr>
  </w:style>
  <w:style w:type="paragraph" w:customStyle="1" w:styleId="Headingnumbered3">
    <w:name w:val="Heading numbered 3"/>
    <w:basedOn w:val="Normal"/>
    <w:next w:val="Normal"/>
    <w:uiPriority w:val="1"/>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rsid w:val="00E367C5"/>
    <w:pPr>
      <w:numPr>
        <w:ilvl w:val="3"/>
        <w:numId w:val="8"/>
      </w:numPr>
      <w:spacing w:before="360"/>
    </w:pPr>
    <w:rPr>
      <w:b/>
      <w:i/>
      <w:color w:val="1F546B"/>
    </w:rPr>
  </w:style>
  <w:style w:type="paragraph" w:customStyle="1" w:styleId="Numberedpara1">
    <w:name w:val="Numbered para 1"/>
    <w:basedOn w:val="Normal"/>
    <w:semiHidden/>
    <w:rsid w:val="00CF12CF"/>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E367C5"/>
    <w:pPr>
      <w:numPr>
        <w:numId w:val="5"/>
      </w:numPr>
      <w:spacing w:before="80" w:after="80"/>
    </w:pPr>
    <w:rPr>
      <w:noProof/>
    </w:r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1"/>
      </w:numPr>
      <w:spacing w:before="80" w:after="80"/>
    </w:pPr>
  </w:style>
  <w:style w:type="paragraph" w:customStyle="1" w:styleId="List123">
    <w:name w:val="List 1 2 3"/>
    <w:basedOn w:val="Normal"/>
    <w:rsid w:val="00CF12CF"/>
    <w:pPr>
      <w:numPr>
        <w:numId w:val="22"/>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semiHidden/>
    <w:rsid w:val="00CF12CF"/>
    <w:pPr>
      <w:spacing w:before="40" w:after="40"/>
    </w:pPr>
    <w:rPr>
      <w:b/>
      <w:color w:val="FFFFFF" w:themeColor="background1"/>
      <w:sz w:val="22"/>
    </w:rPr>
  </w:style>
  <w:style w:type="character" w:customStyle="1" w:styleId="Heading2Char">
    <w:name w:val="Heading 2 Char"/>
    <w:basedOn w:val="DefaultParagraphFont"/>
    <w:link w:val="Heading2"/>
    <w:semiHidden/>
    <w:rsid w:val="00E47319"/>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semiHidden/>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semiHidden/>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semiHidden/>
    <w:rsid w:val="00E47319"/>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semiHidden/>
    <w:qFormat/>
    <w:rsid w:val="00E47319"/>
    <w:pPr>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semiHidden/>
    <w:rsid w:val="00B969ED"/>
    <w:pPr>
      <w:pageBreakBefore/>
      <w:numPr>
        <w:numId w:val="7"/>
      </w:numPr>
      <w:tabs>
        <w:tab w:val="left" w:pos="2268"/>
      </w:tabs>
      <w:spacing w:before="0"/>
      <w:outlineLvl w:val="7"/>
    </w:pPr>
  </w:style>
  <w:style w:type="paragraph" w:customStyle="1" w:styleId="NotforContentsheading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E47319"/>
    <w:pPr>
      <w:numPr>
        <w:ilvl w:val="1"/>
        <w:numId w:val="21"/>
      </w:numPr>
      <w:spacing w:before="80" w:after="80"/>
    </w:pPr>
  </w:style>
  <w:style w:type="paragraph" w:customStyle="1" w:styleId="NotforContentsheading2">
    <w:name w:val="Not for Contents heading 2"/>
    <w:basedOn w:val="Normal"/>
    <w:next w:val="Normal"/>
    <w:semiHidden/>
    <w:rsid w:val="00E367C5"/>
    <w:pPr>
      <w:keepNext/>
      <w:spacing w:before="360"/>
    </w:pPr>
    <w:rPr>
      <w:b/>
      <w:color w:val="1F546B"/>
      <w:sz w:val="36"/>
    </w:rPr>
  </w:style>
  <w:style w:type="character" w:customStyle="1" w:styleId="Heading3Char">
    <w:name w:val="Heading 3 Char"/>
    <w:link w:val="Heading3"/>
    <w:semiHidden/>
    <w:rsid w:val="00E47319"/>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keepLines/>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3148FC"/>
    <w:pPr>
      <w:spacing w:before="44" w:after="24"/>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40" w:beforeAutospacing="0" w:afterLines="0" w:after="40" w:afterAutospacing="0" w:line="276"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single" w:sz="12" w:space="0" w:color="1F546B" w:themeColor="text2"/>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E47319"/>
    <w:rPr>
      <w:i/>
      <w:iCs/>
    </w:rPr>
  </w:style>
  <w:style w:type="character" w:styleId="IntenseEmphasis">
    <w:name w:val="Intense Emphasis"/>
    <w:uiPriority w:val="99"/>
    <w:semiHidden/>
    <w:qFormat/>
    <w:rsid w:val="00E47319"/>
    <w:rPr>
      <w:b/>
      <w:i/>
    </w:rPr>
  </w:style>
  <w:style w:type="paragraph" w:styleId="ListParagraph">
    <w:name w:val="List Paragraph"/>
    <w:basedOn w:val="Bullet"/>
    <w:link w:val="ListParagraphChar"/>
    <w:uiPriority w:val="34"/>
    <w:qFormat/>
    <w:rsid w:val="00E47319"/>
    <w:pPr>
      <w:numPr>
        <w:numId w:val="20"/>
      </w:numPr>
    </w:pPr>
  </w:style>
  <w:style w:type="character" w:customStyle="1" w:styleId="Heading5Char">
    <w:name w:val="Heading 5 Char"/>
    <w:basedOn w:val="DefaultParagraphFont"/>
    <w:link w:val="Heading5"/>
    <w:uiPriority w:val="1"/>
    <w:semiHidden/>
    <w:rsid w:val="00E47319"/>
    <w:rPr>
      <w:rFonts w:eastAsiaTheme="minorHAnsi"/>
      <w:b/>
      <w:bCs/>
      <w:iCs/>
      <w:szCs w:val="26"/>
      <w:lang w:eastAsia="en-US"/>
    </w:rPr>
  </w:style>
  <w:style w:type="character" w:styleId="SubtleReference">
    <w:name w:val="Subtle Reference"/>
    <w:basedOn w:val="DefaultParagraphFont"/>
    <w:uiPriority w:val="99"/>
    <w:semiHidden/>
    <w:qFormat/>
    <w:rsid w:val="00E47319"/>
    <w:rPr>
      <w:rFonts w:ascii="Calibri" w:hAnsi="Calibri"/>
      <w:smallCaps/>
      <w:color w:val="B84327" w:themeColor="accent2"/>
      <w:u w:val="single"/>
    </w:rPr>
  </w:style>
  <w:style w:type="character" w:styleId="BookTitle">
    <w:name w:val="Book Title"/>
    <w:basedOn w:val="DefaultParagraphFont"/>
    <w:uiPriority w:val="33"/>
    <w:semiHidden/>
    <w:qFormat/>
    <w:rsid w:val="00E47319"/>
    <w:rPr>
      <w:rFonts w:ascii="Calibri" w:hAnsi="Calibri"/>
      <w:b/>
      <w:bCs/>
      <w:smallCaps/>
      <w:spacing w:val="5"/>
    </w:rPr>
  </w:style>
  <w:style w:type="character" w:styleId="IntenseReference">
    <w:name w:val="Intense Reference"/>
    <w:basedOn w:val="DefaultParagraphFont"/>
    <w:uiPriority w:val="99"/>
    <w:semiHidden/>
    <w:qFormat/>
    <w:rsid w:val="00E47319"/>
    <w:rPr>
      <w:rFonts w:ascii="Calibri" w:hAnsi="Calibri"/>
      <w:b/>
      <w:bCs/>
      <w:smallCaps/>
      <w:color w:val="B84327"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E47319"/>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E47319"/>
    <w:rPr>
      <w:rFonts w:eastAsiaTheme="minorHAnsi"/>
      <w:b/>
      <w:bCs/>
      <w:i/>
      <w:iCs/>
      <w:color w:val="1F546B" w:themeColor="text2"/>
      <w:lang w:eastAsia="en-US"/>
    </w:rPr>
  </w:style>
  <w:style w:type="paragraph" w:customStyle="1" w:styleId="Headingpage">
    <w:name w:val="Heading page"/>
    <w:basedOn w:val="Normal"/>
    <w:next w:val="Normal"/>
    <w:rsid w:val="00D75FE2"/>
    <w:pPr>
      <w:spacing w:before="400"/>
    </w:pPr>
    <w:rPr>
      <w:b/>
      <w:sz w:val="52"/>
    </w:rPr>
  </w:style>
  <w:style w:type="paragraph" w:customStyle="1" w:styleId="Tablenormal0">
    <w:name w:val="Table normal"/>
    <w:basedOn w:val="Normal"/>
    <w:semiHidden/>
    <w:qFormat/>
    <w:rsid w:val="00E47319"/>
    <w:pPr>
      <w:spacing w:before="40" w:after="40"/>
    </w:pPr>
    <w:rPr>
      <w:sz w:val="22"/>
    </w:rPr>
  </w:style>
  <w:style w:type="character" w:customStyle="1" w:styleId="Heading6Char">
    <w:name w:val="Heading 6 Char"/>
    <w:basedOn w:val="DefaultParagraphFont"/>
    <w:link w:val="Heading6"/>
    <w:uiPriority w:val="1"/>
    <w:semiHidden/>
    <w:rsid w:val="00E47319"/>
    <w:rPr>
      <w:rFonts w:eastAsiaTheme="minorHAnsi"/>
      <w:b/>
      <w:bCs/>
      <w:i/>
      <w:szCs w:val="22"/>
      <w:lang w:eastAsia="en-US"/>
    </w:rPr>
  </w:style>
  <w:style w:type="paragraph" w:customStyle="1" w:styleId="ListABClevel3">
    <w:name w:val="List A B C level 3"/>
    <w:basedOn w:val="Normal"/>
    <w:uiPriority w:val="1"/>
    <w:semiHidden/>
    <w:qFormat/>
    <w:rsid w:val="00E47319"/>
    <w:pPr>
      <w:numPr>
        <w:ilvl w:val="2"/>
        <w:numId w:val="21"/>
      </w:numPr>
      <w:spacing w:before="80" w:after="80"/>
    </w:pPr>
  </w:style>
  <w:style w:type="paragraph" w:customStyle="1" w:styleId="List123level2">
    <w:name w:val="List 1 2 3 level 2"/>
    <w:basedOn w:val="Normal"/>
    <w:uiPriority w:val="1"/>
    <w:semiHidden/>
    <w:qFormat/>
    <w:rsid w:val="00E47319"/>
    <w:pPr>
      <w:numPr>
        <w:ilvl w:val="1"/>
        <w:numId w:val="22"/>
      </w:numPr>
    </w:pPr>
  </w:style>
  <w:style w:type="paragraph" w:customStyle="1" w:styleId="List123level3">
    <w:name w:val="List 1 2 3 level 3"/>
    <w:basedOn w:val="Normal"/>
    <w:uiPriority w:val="1"/>
    <w:semiHidden/>
    <w:qFormat/>
    <w:rsid w:val="00E47319"/>
    <w:pPr>
      <w:numPr>
        <w:ilvl w:val="2"/>
        <w:numId w:val="22"/>
      </w:numPr>
    </w:pPr>
  </w:style>
  <w:style w:type="paragraph" w:customStyle="1" w:styleId="Legislationsection">
    <w:name w:val="Legislation section"/>
    <w:basedOn w:val="Normal"/>
    <w:semiHidden/>
    <w:qFormat/>
    <w:rsid w:val="00E47319"/>
    <w:pPr>
      <w:numPr>
        <w:numId w:val="24"/>
      </w:numPr>
      <w:tabs>
        <w:tab w:val="left" w:pos="567"/>
      </w:tabs>
      <w:spacing w:after="60"/>
    </w:pPr>
    <w:rPr>
      <w:b/>
      <w:sz w:val="22"/>
    </w:rPr>
  </w:style>
  <w:style w:type="paragraph" w:customStyle="1" w:styleId="Legislationnumber">
    <w:name w:val="Legislation number"/>
    <w:basedOn w:val="Normal"/>
    <w:semiHidden/>
    <w:qFormat/>
    <w:rsid w:val="00E47319"/>
    <w:pPr>
      <w:numPr>
        <w:numId w:val="23"/>
      </w:numPr>
      <w:tabs>
        <w:tab w:val="left" w:pos="567"/>
      </w:tabs>
      <w:spacing w:before="60" w:after="60"/>
    </w:pPr>
    <w:rPr>
      <w:sz w:val="22"/>
    </w:rPr>
  </w:style>
  <w:style w:type="paragraph" w:customStyle="1" w:styleId="Legislationa">
    <w:name w:val="Legislation (a)"/>
    <w:basedOn w:val="Normal"/>
    <w:semiHidden/>
    <w:qFormat/>
    <w:rsid w:val="00E47319"/>
    <w:pPr>
      <w:numPr>
        <w:ilvl w:val="2"/>
        <w:numId w:val="24"/>
      </w:numPr>
      <w:spacing w:before="60" w:after="60"/>
    </w:pPr>
    <w:rPr>
      <w:sz w:val="22"/>
    </w:rPr>
  </w:style>
  <w:style w:type="paragraph" w:customStyle="1" w:styleId="Legislationi">
    <w:name w:val="Legislation (i)"/>
    <w:basedOn w:val="Normal"/>
    <w:semiHidden/>
    <w:qFormat/>
    <w:rsid w:val="00E47319"/>
    <w:pPr>
      <w:numPr>
        <w:ilvl w:val="3"/>
        <w:numId w:val="24"/>
      </w:numPr>
      <w:spacing w:before="60" w:after="60"/>
    </w:pPr>
    <w:rPr>
      <w:sz w:val="22"/>
    </w:rPr>
  </w:style>
  <w:style w:type="paragraph" w:customStyle="1" w:styleId="Numberedparaindentonly">
    <w:name w:val="Numbered para indent only"/>
    <w:basedOn w:val="Normal"/>
    <w:semiHidden/>
    <w:qFormat/>
    <w:rsid w:val="00E47319"/>
    <w:pPr>
      <w:spacing w:after="120"/>
      <w:ind w:left="567"/>
    </w:pPr>
  </w:style>
  <w:style w:type="paragraph" w:customStyle="1" w:styleId="Numberedparaheading">
    <w:name w:val="Numbered para heading"/>
    <w:basedOn w:val="BodyText"/>
    <w:semiHidden/>
    <w:rsid w:val="00A55EAF"/>
    <w:pPr>
      <w:keepNext/>
    </w:pPr>
    <w:rPr>
      <w:b/>
      <w:sz w:val="28"/>
    </w:rPr>
  </w:style>
  <w:style w:type="paragraph" w:customStyle="1" w:styleId="Spacer">
    <w:name w:val="Spacer"/>
    <w:basedOn w:val="Normal"/>
    <w:qFormat/>
    <w:rsid w:val="00E47319"/>
    <w:pPr>
      <w:spacing w:before="0" w:after="0"/>
    </w:pPr>
  </w:style>
  <w:style w:type="paragraph" w:customStyle="1" w:styleId="Page">
    <w:name w:val="Page"/>
    <w:basedOn w:val="Spacer"/>
    <w:semiHidden/>
    <w:qFormat/>
    <w:rsid w:val="00E47319"/>
    <w:pPr>
      <w:jc w:val="right"/>
    </w:pPr>
    <w:rPr>
      <w:color w:val="000000" w:themeColor="text1"/>
    </w:rPr>
  </w:style>
  <w:style w:type="table" w:customStyle="1" w:styleId="Blanktable">
    <w:name w:val="Blank table"/>
    <w:basedOn w:val="TableNormal"/>
    <w:uiPriority w:val="99"/>
    <w:rsid w:val="000F4ADF"/>
    <w:pPr>
      <w:spacing w:before="0" w:after="0"/>
    </w:pPr>
    <w:tblPr>
      <w:tblInd w:w="108" w:type="dxa"/>
    </w:tblPr>
  </w:style>
  <w:style w:type="paragraph" w:customStyle="1" w:styleId="Headline">
    <w:name w:val="Headline"/>
    <w:basedOn w:val="Normal"/>
    <w:qFormat/>
    <w:rsid w:val="00E47319"/>
    <w:pPr>
      <w:spacing w:after="480"/>
      <w:contextualSpacing/>
      <w:jc w:val="center"/>
    </w:pPr>
    <w:rPr>
      <w:b/>
      <w:sz w:val="36"/>
    </w:rPr>
  </w:style>
  <w:style w:type="paragraph" w:customStyle="1" w:styleId="Ends">
    <w:name w:val="Ends"/>
    <w:basedOn w:val="Normal"/>
    <w:qFormat/>
    <w:rsid w:val="00D75FE2"/>
    <w:pPr>
      <w:spacing w:after="480"/>
    </w:pPr>
    <w:rPr>
      <w:b/>
    </w:rPr>
  </w:style>
  <w:style w:type="paragraph" w:customStyle="1" w:styleId="Tinyline">
    <w:name w:val="Tiny line"/>
    <w:basedOn w:val="Normal"/>
    <w:semiHidden/>
    <w:qFormat/>
    <w:rsid w:val="00E47319"/>
    <w:pPr>
      <w:spacing w:before="0" w:after="0"/>
    </w:pPr>
    <w:rPr>
      <w:sz w:val="8"/>
    </w:rPr>
  </w:style>
  <w:style w:type="paragraph" w:customStyle="1" w:styleId="Tablenormal12pt">
    <w:name w:val="Table normal 12pt"/>
    <w:basedOn w:val="Tablenormal0"/>
    <w:semiHidden/>
    <w:qFormat/>
    <w:rsid w:val="00E47319"/>
    <w:rPr>
      <w:sz w:val="24"/>
    </w:rPr>
  </w:style>
  <w:style w:type="paragraph" w:customStyle="1" w:styleId="Tableheading12pt">
    <w:name w:val="Table heading 12pt"/>
    <w:basedOn w:val="Tableheading"/>
    <w:semiHidden/>
    <w:qFormat/>
    <w:rsid w:val="00E47319"/>
    <w:rPr>
      <w:sz w:val="24"/>
    </w:rPr>
  </w:style>
  <w:style w:type="paragraph" w:customStyle="1" w:styleId="Documentationpageheading">
    <w:name w:val="Documentation page heading"/>
    <w:basedOn w:val="Normal"/>
    <w:semiHidden/>
    <w:qFormat/>
    <w:rsid w:val="00E47319"/>
    <w:pPr>
      <w:spacing w:after="0"/>
    </w:pPr>
    <w:rPr>
      <w:b/>
      <w:color w:val="1F546B" w:themeColor="text2"/>
      <w:sz w:val="36"/>
    </w:rPr>
  </w:style>
  <w:style w:type="paragraph" w:customStyle="1" w:styleId="Documentationpagesubheading">
    <w:name w:val="Documentation page subheading"/>
    <w:basedOn w:val="Documentationpageheading"/>
    <w:semiHidden/>
    <w:qFormat/>
    <w:rsid w:val="00E47319"/>
    <w:rPr>
      <w:sz w:val="28"/>
    </w:rPr>
  </w:style>
  <w:style w:type="paragraph" w:customStyle="1" w:styleId="Documentationpagetable">
    <w:name w:val="Documentation page table"/>
    <w:basedOn w:val="Normal"/>
    <w:semiHidden/>
    <w:qFormat/>
    <w:rsid w:val="00E47319"/>
    <w:pPr>
      <w:spacing w:before="44" w:after="24"/>
    </w:pPr>
    <w:rPr>
      <w:rFonts w:cstheme="minorBidi"/>
      <w:sz w:val="20"/>
    </w:rPr>
  </w:style>
  <w:style w:type="paragraph" w:customStyle="1" w:styleId="Documentationpagetableheading">
    <w:name w:val="Documentation page table heading"/>
    <w:basedOn w:val="Normal"/>
    <w:semiHidden/>
    <w:qFormat/>
    <w:rsid w:val="00E47319"/>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47319"/>
    <w:pPr>
      <w:spacing w:before="240" w:after="120"/>
    </w:pPr>
    <w:rPr>
      <w:b/>
      <w:i/>
    </w:rPr>
  </w:style>
  <w:style w:type="paragraph" w:customStyle="1" w:styleId="Numberedpara2level1">
    <w:name w:val="Numbered para (2) level 1"/>
    <w:basedOn w:val="Normal"/>
    <w:semiHidden/>
    <w:qFormat/>
    <w:rsid w:val="00E47319"/>
    <w:pPr>
      <w:spacing w:after="120"/>
      <w:ind w:left="567" w:hanging="567"/>
    </w:pPr>
  </w:style>
  <w:style w:type="paragraph" w:customStyle="1" w:styleId="Numberedpara2level2a">
    <w:name w:val="Numbered para (2) level 2 (a)"/>
    <w:basedOn w:val="Normal"/>
    <w:semiHidden/>
    <w:qFormat/>
    <w:rsid w:val="00E47319"/>
    <w:pPr>
      <w:spacing w:after="120"/>
      <w:ind w:left="924" w:hanging="357"/>
    </w:pPr>
  </w:style>
  <w:style w:type="paragraph" w:customStyle="1" w:styleId="Numberedpara2level3i">
    <w:name w:val="Numbered para (2) level 3 (i)"/>
    <w:basedOn w:val="Normal"/>
    <w:semiHidden/>
    <w:qFormat/>
    <w:rsid w:val="00E47319"/>
    <w:pPr>
      <w:spacing w:after="120"/>
      <w:ind w:left="1281" w:hanging="357"/>
    </w:pPr>
  </w:style>
  <w:style w:type="paragraph" w:customStyle="1" w:styleId="Title2">
    <w:name w:val="Title 2"/>
    <w:basedOn w:val="Title"/>
    <w:semiHidden/>
    <w:qFormat/>
    <w:rsid w:val="00E47319"/>
    <w:rPr>
      <w:sz w:val="52"/>
    </w:rPr>
  </w:style>
  <w:style w:type="paragraph" w:customStyle="1" w:styleId="Numberedpara2heading">
    <w:name w:val="Numbered para (2) heading"/>
    <w:basedOn w:val="Normal"/>
    <w:semiHidden/>
    <w:qFormat/>
    <w:rsid w:val="00E47319"/>
    <w:pPr>
      <w:spacing w:before="240" w:after="120"/>
    </w:pPr>
    <w:rPr>
      <w:b/>
      <w:sz w:val="28"/>
    </w:rPr>
  </w:style>
  <w:style w:type="character" w:customStyle="1" w:styleId="Footersecurityclassification">
    <w:name w:val="Footer security classification"/>
    <w:basedOn w:val="DefaultParagraphFont"/>
    <w:uiPriority w:val="1"/>
    <w:semiHidden/>
    <w:qFormat/>
    <w:rsid w:val="00E47319"/>
    <w:rPr>
      <w:b/>
      <w:i/>
      <w:caps/>
      <w:smallCaps w:val="0"/>
      <w:sz w:val="22"/>
    </w:rPr>
  </w:style>
  <w:style w:type="paragraph" w:customStyle="1" w:styleId="Numberedpara11headingwithnumber">
    <w:name w:val="Numbered para (1) 1 (heading with number)"/>
    <w:basedOn w:val="Normal"/>
    <w:semiHidden/>
    <w:qFormat/>
    <w:rsid w:val="00E47319"/>
    <w:pPr>
      <w:numPr>
        <w:numId w:val="25"/>
      </w:numPr>
      <w:spacing w:before="240" w:after="120"/>
    </w:pPr>
    <w:rPr>
      <w:b/>
      <w:sz w:val="28"/>
    </w:rPr>
  </w:style>
  <w:style w:type="character" w:customStyle="1" w:styleId="HeaderChar">
    <w:name w:val="Header Char"/>
    <w:basedOn w:val="DefaultParagraphFont"/>
    <w:link w:val="Header"/>
    <w:rsid w:val="00691C1D"/>
    <w:rPr>
      <w:rFonts w:eastAsiaTheme="minorHAnsi"/>
      <w:i/>
      <w:color w:val="A6A6A6" w:themeColor="background1" w:themeShade="A6"/>
      <w:sz w:val="22"/>
      <w:lang w:eastAsia="en-US"/>
    </w:rPr>
  </w:style>
  <w:style w:type="character" w:customStyle="1" w:styleId="ListParagraphChar">
    <w:name w:val="List Paragraph Char"/>
    <w:basedOn w:val="DefaultParagraphFont"/>
    <w:link w:val="ListParagraph"/>
    <w:uiPriority w:val="34"/>
    <w:rsid w:val="00E81675"/>
    <w:rPr>
      <w:rFonts w:eastAsiaTheme="minorHAns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lgprdfile02\home$\cornejcr\home\Comms%20Templates\Media%20release.dotx"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B84327"/>
      </a:accent2>
      <a:accent3>
        <a:srgbClr val="C68D2C"/>
      </a:accent3>
      <a:accent4>
        <a:srgbClr val="63913D"/>
      </a:accent4>
      <a:accent5>
        <a:srgbClr val="563774"/>
      </a:accent5>
      <a:accent6>
        <a:srgbClr val="48949B"/>
      </a:accent6>
      <a:hlink>
        <a:srgbClr val="52879E"/>
      </a:hlink>
      <a:folHlink>
        <a:srgbClr val="F99D3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lanning Document" ma:contentTypeID="0x0101005496552013C0BA46BE88192D5C6EB20B0015FC31BDD77A41B1B3FE00733A6FDA2100CD95BF048C25154093D52302C8DFF120" ma:contentTypeVersion="7" ma:contentTypeDescription="Planning Document" ma:contentTypeScope="" ma:versionID="03d22f9eae373acca17d01e9aa10914a">
  <xsd:schema xmlns:xsd="http://www.w3.org/2001/XMLSchema" xmlns:xs="http://www.w3.org/2001/XMLSchema" xmlns:p="http://schemas.microsoft.com/office/2006/metadata/properties" xmlns:ns3="01be4277-2979-4a68-876d-b92b25fceece" xmlns:ns4="85311de4-afe1-4671-a683-c93bf693c152" targetNamespace="http://schemas.microsoft.com/office/2006/metadata/properties" ma:root="true" ma:fieldsID="3ae255d96c63aca48cc6182589eaf8f5" ns3:_="" ns4:_="">
    <xsd:import namespace="01be4277-2979-4a68-876d-b92b25fceece"/>
    <xsd:import namespace="85311de4-afe1-4671-a683-c93bf693c152"/>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_dlc_DocId" minOccurs="0"/>
                <xsd:element ref="ns4:_dlc_DocIdUrl" minOccurs="0"/>
                <xsd:element ref="ns4:_dlc_DocIdPersistId" minOccurs="0"/>
                <xsd:element ref="ns4:DIANotes" minOccurs="0"/>
                <xsd:element ref="ns4:jeb09f582616404f9d46a5642ee103c2" minOccurs="0"/>
                <xsd:element ref="ns4:f7db6f05725346c582133fc3f09905b2"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a86d9efd-8d6a-464a-916a-4676e2ac499c" ma:anchorId="cfa9a832-225f-46ff-985a-7017a8da888e"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311de4-afe1-4671-a683-c93bf693c152"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b281b031-b199-44e2-93de-73af9f7e1b5d}" ma:internalName="TaxCatchAll" ma:showField="CatchAllData"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81b031-b199-44e2-93de-73af9f7e1b5d}" ma:internalName="TaxCatchAllLabel" ma:readOnly="true" ma:showField="CatchAllDataLabel" ma:web="85311de4-afe1-4671-a683-c93bf693c152">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IANotes" ma:index="17" nillable="true" ma:displayName="Notes" ma:description="Additional information, can include URL link to another document" ma:internalName="DIANotes">
      <xsd:simpleType>
        <xsd:restriction base="dms:Note">
          <xsd:maxLength value="255"/>
        </xsd:restriction>
      </xsd:simpleType>
    </xsd:element>
    <xsd:element name="jeb09f582616404f9d46a5642ee103c2" ma:index="18" ma:taxonomy="true" ma:internalName="jeb09f582616404f9d46a5642ee103c2" ma:taxonomyFieldName="DIASecurityClassification" ma:displayName="Security Classification" ma:readOnly="false" ma:default="1;#UNCLASSIFIED|875d92a8-67e2-4a32-9472-8fe99549e1eb" ma:fieldId="{3eb09f58-2616-404f-9d46-a5642ee103c2}"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f7db6f05725346c582133fc3f09905b2" ma:index="20" nillable="true" ma:taxonomy="true" ma:internalName="f7db6f05725346c582133fc3f09905b2" ma:taxonomyFieldName="DIAPlanningDocumentType" ma:displayName="Planning Document Type" ma:fieldId="{f7db6f05-7253-46c5-8213-3fc3f09905b2}" ma:sspId="caf61cd4-0327-4679-8f8a-6e41773e81e7" ma:termSetId="7ded7b10-a949-433c-9668-0b36b5a9b83b"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f7db6f05725346c582133fc3f09905b2 xmlns="85311de4-afe1-4671-a683-c93bf693c152">
      <Terms xmlns="http://schemas.microsoft.com/office/infopath/2007/PartnerControls"/>
    </f7db6f05725346c582133fc3f09905b2>
    <TaxCatchAll xmlns="85311de4-afe1-4671-a683-c93bf693c152">
      <Value>23</Value>
      <Value>1</Value>
    </TaxCatchAll>
    <TaxKeywordTaxHTField xmlns="85311de4-afe1-4671-a683-c93bf693c152">
      <Terms xmlns="http://schemas.microsoft.com/office/infopath/2007/PartnerControls"/>
    </TaxKeywordTaxHTField>
    <jeb09f582616404f9d46a5642ee103c2 xmlns="85311de4-afe1-4671-a683-c93bf693c1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jeb09f582616404f9d46a5642ee103c2>
    <DIANotes xmlns="85311de4-afe1-4671-a683-c93bf693c152" xsi:nil="true"/>
    <_dlc_DocId xmlns="85311de4-afe1-4671-a683-c93bf693c152">C326EWCD6JZ2-549644345-963</_dlc_DocId>
    <_dlc_DocIdUrl xmlns="85311de4-afe1-4671-a683-c93bf693c152">
      <Url>https://dia.cohesion.net.nz/sites/TEA/CMSD/_layouts/15/DocIdRedir.aspx?ID=C326EWCD6JZ2-549644345-963</Url>
      <Description>C326EWCD6JZ2-549644345-963</Description>
    </_dlc_DocIdUrl>
  </documentManagement>
</p:properties>
</file>

<file path=customXml/itemProps1.xml><?xml version="1.0" encoding="utf-8"?>
<ds:datastoreItem xmlns:ds="http://schemas.openxmlformats.org/officeDocument/2006/customXml" ds:itemID="{39E8C0C7-6105-4BB4-86BF-3B7C6EE01EDD}">
  <ds:schemaRefs>
    <ds:schemaRef ds:uri="http://schemas.openxmlformats.org/officeDocument/2006/bibliography"/>
  </ds:schemaRefs>
</ds:datastoreItem>
</file>

<file path=customXml/itemProps2.xml><?xml version="1.0" encoding="utf-8"?>
<ds:datastoreItem xmlns:ds="http://schemas.openxmlformats.org/officeDocument/2006/customXml" ds:itemID="{898A9190-659B-4811-A345-B892FE8E6188}"/>
</file>

<file path=customXml/itemProps3.xml><?xml version="1.0" encoding="utf-8"?>
<ds:datastoreItem xmlns:ds="http://schemas.openxmlformats.org/officeDocument/2006/customXml" ds:itemID="{DCA067A4-DE94-4B7B-81CC-82EE20D3F5C8}"/>
</file>

<file path=customXml/itemProps4.xml><?xml version="1.0" encoding="utf-8"?>
<ds:datastoreItem xmlns:ds="http://schemas.openxmlformats.org/officeDocument/2006/customXml" ds:itemID="{7FF35F16-B7EA-4E4C-A8BA-9B5AEF0B38A2}"/>
</file>

<file path=customXml/itemProps5.xml><?xml version="1.0" encoding="utf-8"?>
<ds:datastoreItem xmlns:ds="http://schemas.openxmlformats.org/officeDocument/2006/customXml" ds:itemID="{72835239-7643-4A47-995A-9F0DD43FDF4D}"/>
</file>

<file path=docProps/app.xml><?xml version="1.0" encoding="utf-8"?>
<Properties xmlns="http://schemas.openxmlformats.org/officeDocument/2006/extended-properties" xmlns:vt="http://schemas.openxmlformats.org/officeDocument/2006/docPropsVTypes">
  <Template>Media release</Template>
  <TotalTime>4</TotalTime>
  <Pages>2</Pages>
  <Words>758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 Statement on passport processing times</dc:title>
  <dc:creator>Cristian Cornejo</dc:creator>
  <dc:description>Released 1 February 2011</dc:description>
  <cp:lastModifiedBy>Cristian Cornejo</cp:lastModifiedBy>
  <cp:revision>2</cp:revision>
  <cp:lastPrinted>2014-06-30T22:02:00Z</cp:lastPrinted>
  <dcterms:created xsi:type="dcterms:W3CDTF">2024-05-13T23:59:00Z</dcterms:created>
  <dcterms:modified xsi:type="dcterms:W3CDTF">2024-05-13T23:59:00Z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0x0101005496552013C0BA46BE88192D5C6EB20B0015FC31BDD77A41B1B3FE00733A6FDA2100CD95BF048C25154093D52302C8DFF120</vt:lpwstr>
  </property>
  <property fmtid="{D5CDD505-2E9C-101B-9397-08002B2CF9AE}" pid="3" name="m4b7cad729d540cc87a02edd2c660710">
    <vt:lpwstr>Correspondence|dcd6b05f-dc80-4336-b228-09aebf3d212c</vt:lpwstr>
  </property>
  <property fmtid="{D5CDD505-2E9C-101B-9397-08002B2CF9AE}" pid="4" name="_dlc_DocIdItemGuid">
    <vt:lpwstr>11868057-38cc-4909-94aa-0024eb0bfa16</vt:lpwstr>
  </property>
  <property fmtid="{D5CDD505-2E9C-101B-9397-08002B2CF9AE}" pid="5" name="TaxKeyword">
    <vt:lpwstr/>
  </property>
  <property fmtid="{D5CDD505-2E9C-101B-9397-08002B2CF9AE}" pid="6" name="DIAPlanningDocumentType">
    <vt:lpwstr/>
  </property>
  <property fmtid="{D5CDD505-2E9C-101B-9397-08002B2CF9AE}" pid="7" name="C3Topic">
    <vt:lpwstr/>
  </property>
  <property fmtid="{D5CDD505-2E9C-101B-9397-08002B2CF9AE}" pid="8" name="DIASecurityClassification">
    <vt:lpwstr>1;#UNCLASSIFIED|875d92a8-67e2-4a32-9472-8fe99549e1eb</vt:lpwstr>
  </property>
  <property fmtid="{D5CDD505-2E9C-101B-9397-08002B2CF9AE}" pid="9" name="DIAEmailContentType">
    <vt:lpwstr>23;#Correspondence|dcd6b05f-dc80-4336-b228-09aebf3d212c</vt:lpwstr>
  </property>
</Properties>
</file>