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122459FF" w:rsidR="00AC2C8F" w:rsidRPr="009F59E1" w:rsidRDefault="00941631" w:rsidP="00AC2C8F">
      <w:pPr>
        <w:pStyle w:val="TitleWorldline"/>
        <w:spacing w:line="276" w:lineRule="auto"/>
        <w:contextualSpacing/>
        <w:rPr>
          <w:sz w:val="24"/>
          <w:szCs w:val="24"/>
          <w:lang w:val="en-US"/>
        </w:rPr>
      </w:pPr>
      <w:r>
        <w:rPr>
          <w:szCs w:val="40"/>
          <w:lang w:val="en-US"/>
        </w:rPr>
        <w:t xml:space="preserve">Spending </w:t>
      </w:r>
      <w:r w:rsidR="009A554F">
        <w:rPr>
          <w:szCs w:val="40"/>
          <w:lang w:val="en-US"/>
        </w:rPr>
        <w:t xml:space="preserve">growth </w:t>
      </w:r>
      <w:r w:rsidR="004131F9">
        <w:rPr>
          <w:szCs w:val="40"/>
          <w:lang w:val="en-US"/>
        </w:rPr>
        <w:t xml:space="preserve">edges up nationwide </w:t>
      </w:r>
      <w:r w:rsidR="00B5082D">
        <w:rPr>
          <w:szCs w:val="40"/>
          <w:lang w:val="en-US"/>
        </w:rPr>
        <w:t>a</w:t>
      </w:r>
      <w:r w:rsidR="00F423C1">
        <w:rPr>
          <w:szCs w:val="40"/>
          <w:lang w:val="en-US"/>
        </w:rPr>
        <w:t>nd stops falling in</w:t>
      </w:r>
      <w:r w:rsidR="00277716">
        <w:rPr>
          <w:szCs w:val="40"/>
          <w:lang w:val="en-US"/>
        </w:rPr>
        <w:t xml:space="preserve"> the </w:t>
      </w:r>
      <w:r w:rsidR="00963669">
        <w:rPr>
          <w:szCs w:val="40"/>
          <w:lang w:val="en-US"/>
        </w:rPr>
        <w:t>Auckland</w:t>
      </w:r>
      <w:r w:rsidR="008318CB">
        <w:rPr>
          <w:szCs w:val="40"/>
          <w:lang w:val="en-US"/>
        </w:rPr>
        <w:t>/Northland</w:t>
      </w:r>
      <w:r w:rsidR="00277716">
        <w:rPr>
          <w:szCs w:val="40"/>
          <w:lang w:val="en-US"/>
        </w:rPr>
        <w:t xml:space="preserve"> region</w:t>
      </w:r>
    </w:p>
    <w:p w14:paraId="094B10E5" w14:textId="16DC6B83" w:rsidR="00AC2C8F" w:rsidRDefault="00EE0212" w:rsidP="00AC2C8F">
      <w:pPr>
        <w:spacing w:line="240" w:lineRule="auto"/>
        <w:rPr>
          <w:b/>
          <w:lang w:val="en-US"/>
        </w:rPr>
      </w:pPr>
      <w:r>
        <w:rPr>
          <w:b/>
          <w:lang w:val="en-US"/>
        </w:rPr>
        <w:br/>
      </w:r>
      <w:r w:rsidR="00AC2C8F">
        <w:rPr>
          <w:b/>
          <w:lang w:val="en-US"/>
        </w:rPr>
        <w:t xml:space="preserve">AUCKLAND, </w:t>
      </w:r>
      <w:r w:rsidR="002C0F0F">
        <w:rPr>
          <w:b/>
          <w:lang w:val="en-US"/>
        </w:rPr>
        <w:t>5</w:t>
      </w:r>
      <w:r w:rsidR="007B4DC2">
        <w:rPr>
          <w:b/>
          <w:lang w:val="en-US"/>
        </w:rPr>
        <w:t xml:space="preserve"> </w:t>
      </w:r>
      <w:r w:rsidR="00161E61">
        <w:rPr>
          <w:b/>
          <w:lang w:val="en-US"/>
        </w:rPr>
        <w:t>June</w:t>
      </w:r>
      <w:r w:rsidR="005A3C04">
        <w:rPr>
          <w:b/>
          <w:lang w:val="en-US"/>
        </w:rPr>
        <w:t xml:space="preserve"> </w:t>
      </w:r>
      <w:r w:rsidR="00AC2C8F" w:rsidRPr="00FD0737">
        <w:rPr>
          <w:b/>
          <w:lang w:val="en-US"/>
        </w:rPr>
        <w:t>202</w:t>
      </w:r>
      <w:r w:rsidR="007B4DC2">
        <w:rPr>
          <w:b/>
          <w:lang w:val="en-US"/>
        </w:rPr>
        <w:t>5</w:t>
      </w:r>
      <w:r w:rsidR="00AC2C8F" w:rsidRPr="00FD0737">
        <w:rPr>
          <w:b/>
          <w:lang w:val="en-US"/>
        </w:rPr>
        <w:t xml:space="preserve"> –</w:t>
      </w:r>
      <w:r w:rsidR="00EB3195">
        <w:rPr>
          <w:b/>
          <w:lang w:val="en-US"/>
        </w:rPr>
        <w:t xml:space="preserve"> </w:t>
      </w:r>
      <w:r w:rsidR="00A82A06">
        <w:rPr>
          <w:b/>
          <w:lang w:val="en-US"/>
        </w:rPr>
        <w:t>C</w:t>
      </w:r>
      <w:r w:rsidR="002C3FBE">
        <w:rPr>
          <w:b/>
          <w:lang w:val="en-US"/>
        </w:rPr>
        <w:t>onsumer spending nationwide continued</w:t>
      </w:r>
      <w:r w:rsidR="005C6620">
        <w:rPr>
          <w:b/>
          <w:lang w:val="en-US"/>
        </w:rPr>
        <w:t xml:space="preserve"> </w:t>
      </w:r>
      <w:r w:rsidR="00992373">
        <w:rPr>
          <w:b/>
          <w:lang w:val="en-US"/>
        </w:rPr>
        <w:t>its recent</w:t>
      </w:r>
      <w:r w:rsidR="005C6620">
        <w:rPr>
          <w:b/>
          <w:lang w:val="en-US"/>
        </w:rPr>
        <w:t xml:space="preserve"> modest upward trend </w:t>
      </w:r>
      <w:r w:rsidR="00D50184">
        <w:rPr>
          <w:b/>
          <w:lang w:val="en-US"/>
        </w:rPr>
        <w:t xml:space="preserve">in May, </w:t>
      </w:r>
      <w:r w:rsidR="00455CB4">
        <w:rPr>
          <w:b/>
          <w:lang w:val="en-US"/>
        </w:rPr>
        <w:t>with</w:t>
      </w:r>
      <w:r w:rsidR="00941631">
        <w:rPr>
          <w:b/>
          <w:lang w:val="en-US"/>
        </w:rPr>
        <w:t xml:space="preserve"> </w:t>
      </w:r>
      <w:r w:rsidR="00FB7038">
        <w:rPr>
          <w:b/>
          <w:lang w:val="en-US"/>
        </w:rPr>
        <w:t xml:space="preserve">the </w:t>
      </w:r>
      <w:r w:rsidR="00941631">
        <w:rPr>
          <w:b/>
          <w:lang w:val="en-US"/>
        </w:rPr>
        <w:t xml:space="preserve">Auckland/Northland </w:t>
      </w:r>
      <w:r w:rsidR="003C241F">
        <w:rPr>
          <w:b/>
          <w:lang w:val="en-US"/>
        </w:rPr>
        <w:t>region s</w:t>
      </w:r>
      <w:r w:rsidR="00455CB4">
        <w:rPr>
          <w:b/>
          <w:lang w:val="en-US"/>
        </w:rPr>
        <w:t>eeing</w:t>
      </w:r>
      <w:r w:rsidR="003C241F">
        <w:rPr>
          <w:b/>
          <w:lang w:val="en-US"/>
        </w:rPr>
        <w:t xml:space="preserve"> a </w:t>
      </w:r>
      <w:r w:rsidR="00DA021C">
        <w:rPr>
          <w:b/>
          <w:lang w:val="en-US"/>
        </w:rPr>
        <w:t>year-on-year</w:t>
      </w:r>
      <w:r w:rsidR="00941631">
        <w:rPr>
          <w:b/>
          <w:lang w:val="en-US"/>
        </w:rPr>
        <w:t xml:space="preserve"> </w:t>
      </w:r>
      <w:r w:rsidR="004131F9">
        <w:rPr>
          <w:b/>
          <w:lang w:val="en-US"/>
        </w:rPr>
        <w:t>lift</w:t>
      </w:r>
      <w:r w:rsidR="00B22011">
        <w:rPr>
          <w:b/>
          <w:lang w:val="en-US"/>
        </w:rPr>
        <w:t xml:space="preserve"> in spending</w:t>
      </w:r>
      <w:r w:rsidR="004131F9">
        <w:rPr>
          <w:b/>
          <w:lang w:val="en-US"/>
        </w:rPr>
        <w:t xml:space="preserve"> </w:t>
      </w:r>
      <w:r w:rsidR="00941631">
        <w:rPr>
          <w:b/>
          <w:lang w:val="en-US"/>
        </w:rPr>
        <w:t>for the first time in nine months</w:t>
      </w:r>
      <w:r w:rsidR="00963669">
        <w:rPr>
          <w:b/>
          <w:lang w:val="en-US"/>
        </w:rPr>
        <w:t xml:space="preserve">, </w:t>
      </w:r>
      <w:r w:rsidR="00B22011">
        <w:rPr>
          <w:b/>
          <w:lang w:val="en-US"/>
        </w:rPr>
        <w:t>which persisted</w:t>
      </w:r>
      <w:r w:rsidR="00941631">
        <w:rPr>
          <w:b/>
          <w:lang w:val="en-US"/>
        </w:rPr>
        <w:t xml:space="preserve"> over </w:t>
      </w:r>
      <w:r w:rsidR="00963669">
        <w:rPr>
          <w:b/>
          <w:lang w:val="en-US"/>
        </w:rPr>
        <w:t xml:space="preserve">the </w:t>
      </w:r>
      <w:r w:rsidR="00941631">
        <w:rPr>
          <w:b/>
          <w:lang w:val="en-US"/>
        </w:rPr>
        <w:t xml:space="preserve">King’s Birthday </w:t>
      </w:r>
      <w:r w:rsidR="00963669">
        <w:rPr>
          <w:b/>
          <w:lang w:val="en-US"/>
        </w:rPr>
        <w:t xml:space="preserve">long </w:t>
      </w:r>
      <w:r w:rsidR="00941631">
        <w:rPr>
          <w:b/>
          <w:lang w:val="en-US"/>
        </w:rPr>
        <w:t>weekend.</w:t>
      </w:r>
    </w:p>
    <w:p w14:paraId="1FD3DCC3" w14:textId="77777777" w:rsidR="00AC2C8F" w:rsidRDefault="00AC2C8F" w:rsidP="00AC2C8F">
      <w:pPr>
        <w:spacing w:line="240" w:lineRule="auto"/>
        <w:rPr>
          <w:b/>
          <w:lang w:val="en-US"/>
        </w:rPr>
      </w:pPr>
    </w:p>
    <w:p w14:paraId="4703497F" w14:textId="77777777" w:rsidR="00450918" w:rsidRDefault="00450918" w:rsidP="00450918">
      <w:pPr>
        <w:spacing w:line="240" w:lineRule="auto"/>
        <w:rPr>
          <w:lang w:val="en-US"/>
        </w:rPr>
      </w:pPr>
      <w:r w:rsidRPr="00E745CC">
        <w:rPr>
          <w:lang w:val="en-US"/>
        </w:rPr>
        <w:t xml:space="preserve">Consumer spending through </w:t>
      </w:r>
      <w:r>
        <w:rPr>
          <w:lang w:val="en-US"/>
        </w:rPr>
        <w:t xml:space="preserve">all Core Retail </w:t>
      </w:r>
      <w:r w:rsidRPr="00E745CC">
        <w:rPr>
          <w:lang w:val="en-US"/>
        </w:rPr>
        <w:t>merchants</w:t>
      </w:r>
      <w:r>
        <w:rPr>
          <w:lang w:val="en-US"/>
        </w:rPr>
        <w:t xml:space="preserve"> </w:t>
      </w:r>
      <w:r w:rsidRPr="00E745CC">
        <w:rPr>
          <w:lang w:val="en-US"/>
        </w:rPr>
        <w:t xml:space="preserve">in Worldline NZ’s payments network </w:t>
      </w:r>
      <w:r>
        <w:rPr>
          <w:lang w:val="en-US"/>
        </w:rPr>
        <w:t>in May 2025</w:t>
      </w:r>
      <w:r w:rsidRPr="00C91080">
        <w:rPr>
          <w:lang w:val="en-US"/>
        </w:rPr>
        <w:t xml:space="preserve"> reached $</w:t>
      </w:r>
      <w:r>
        <w:rPr>
          <w:lang w:val="en-US"/>
        </w:rPr>
        <w:t>3.80B</w:t>
      </w:r>
      <w:r w:rsidRPr="00C91080">
        <w:rPr>
          <w:lang w:val="en-US"/>
        </w:rPr>
        <w:t xml:space="preserve">, which </w:t>
      </w:r>
      <w:r>
        <w:rPr>
          <w:lang w:val="en-US"/>
        </w:rPr>
        <w:t xml:space="preserve">is up +1.8% </w:t>
      </w:r>
      <w:proofErr w:type="gramStart"/>
      <w:r>
        <w:rPr>
          <w:lang w:val="en-US"/>
        </w:rPr>
        <w:t>on</w:t>
      </w:r>
      <w:proofErr w:type="gramEnd"/>
      <w:r>
        <w:rPr>
          <w:lang w:val="en-US"/>
        </w:rPr>
        <w:t xml:space="preserve"> May 2024, following adjustments for merchants coming and going from the network.</w:t>
      </w:r>
    </w:p>
    <w:p w14:paraId="436AEF2F" w14:textId="77777777" w:rsidR="00450918" w:rsidRDefault="00450918" w:rsidP="003E2864">
      <w:pPr>
        <w:spacing w:line="240" w:lineRule="auto"/>
        <w:rPr>
          <w:lang w:val="en-US"/>
        </w:rPr>
      </w:pPr>
    </w:p>
    <w:p w14:paraId="1C897CE0" w14:textId="1941C539" w:rsidR="00DA021C" w:rsidRPr="00DA021C" w:rsidRDefault="00DA021C" w:rsidP="00DA021C">
      <w:pPr>
        <w:pStyle w:val="BodytextWorldline"/>
        <w:rPr>
          <w:lang w:val="en-US"/>
        </w:rPr>
      </w:pPr>
      <w:r w:rsidRPr="00E745CC">
        <w:rPr>
          <w:lang w:val="en-US"/>
        </w:rPr>
        <w:t xml:space="preserve">Worldline NZ’s Chief Sales Officer, Bruce </w:t>
      </w:r>
      <w:r>
        <w:rPr>
          <w:lang w:val="en-US"/>
        </w:rPr>
        <w:t xml:space="preserve">Proffit says </w:t>
      </w:r>
      <w:r w:rsidR="00151CC6">
        <w:rPr>
          <w:lang w:val="en-US"/>
        </w:rPr>
        <w:t xml:space="preserve">while </w:t>
      </w:r>
      <w:r>
        <w:rPr>
          <w:lang w:val="en-US"/>
        </w:rPr>
        <w:t xml:space="preserve">the national </w:t>
      </w:r>
      <w:r w:rsidR="00151CC6">
        <w:rPr>
          <w:lang w:val="en-US"/>
        </w:rPr>
        <w:t xml:space="preserve">consumer spending </w:t>
      </w:r>
      <w:r>
        <w:rPr>
          <w:lang w:val="en-US"/>
        </w:rPr>
        <w:t>growth rate remains modest</w:t>
      </w:r>
      <w:r w:rsidR="00151CC6">
        <w:rPr>
          <w:lang w:val="en-US"/>
        </w:rPr>
        <w:t>,</w:t>
      </w:r>
      <w:r>
        <w:rPr>
          <w:lang w:val="en-US"/>
        </w:rPr>
        <w:t xml:space="preserve"> it was encouraging to </w:t>
      </w:r>
      <w:r w:rsidR="00151CC6">
        <w:rPr>
          <w:lang w:val="en-US"/>
        </w:rPr>
        <w:t xml:space="preserve">see </w:t>
      </w:r>
      <w:r>
        <w:rPr>
          <w:lang w:val="en-US"/>
        </w:rPr>
        <w:t xml:space="preserve">the month </w:t>
      </w:r>
      <w:r w:rsidR="00151CC6">
        <w:rPr>
          <w:lang w:val="en-US"/>
        </w:rPr>
        <w:t xml:space="preserve">start </w:t>
      </w:r>
      <w:r>
        <w:rPr>
          <w:lang w:val="en-US"/>
        </w:rPr>
        <w:t>with generally positive figures.</w:t>
      </w:r>
    </w:p>
    <w:p w14:paraId="1FCA4E9E" w14:textId="718D8341" w:rsidR="008F2070" w:rsidRDefault="00315807" w:rsidP="00315807">
      <w:pPr>
        <w:spacing w:after="240"/>
        <w:jc w:val="left"/>
      </w:pPr>
      <w:r w:rsidRPr="00A71791">
        <w:t>“</w:t>
      </w:r>
      <w:r>
        <w:t xml:space="preserve">This was especially the case in </w:t>
      </w:r>
      <w:r w:rsidR="009266CD">
        <w:t xml:space="preserve">the </w:t>
      </w:r>
      <w:r>
        <w:t xml:space="preserve">Auckland/Northland </w:t>
      </w:r>
      <w:r w:rsidR="009266CD">
        <w:t xml:space="preserve">region </w:t>
      </w:r>
      <w:r>
        <w:t>where spending ha</w:t>
      </w:r>
      <w:r w:rsidR="009266CD">
        <w:t>s</w:t>
      </w:r>
      <w:r>
        <w:t xml:space="preserve"> been weak since early 2024. </w:t>
      </w:r>
      <w:r w:rsidRPr="00A71791">
        <w:t>Spending</w:t>
      </w:r>
      <w:r w:rsidR="00C60FC2">
        <w:t xml:space="preserve"> growth</w:t>
      </w:r>
      <w:r w:rsidRPr="00A71791">
        <w:t xml:space="preserve"> in</w:t>
      </w:r>
      <w:r>
        <w:t xml:space="preserve"> the</w:t>
      </w:r>
      <w:r w:rsidRPr="00A71791">
        <w:t xml:space="preserve"> </w:t>
      </w:r>
      <w:r>
        <w:t>region</w:t>
      </w:r>
      <w:r w:rsidRPr="00A71791">
        <w:t xml:space="preserve"> </w:t>
      </w:r>
      <w:r w:rsidR="001126B7">
        <w:t xml:space="preserve">basically </w:t>
      </w:r>
      <w:r w:rsidRPr="00A71791">
        <w:t xml:space="preserve">came to a halt in early 2024 and </w:t>
      </w:r>
      <w:r>
        <w:t xml:space="preserve">had declined on year-ago levels in the previous </w:t>
      </w:r>
      <w:r w:rsidR="00F65FCA">
        <w:t>eight</w:t>
      </w:r>
      <w:r>
        <w:t xml:space="preserve"> months before rising +1</w:t>
      </w:r>
      <w:r w:rsidRPr="00A71791">
        <w:t>.</w:t>
      </w:r>
      <w:r>
        <w:t>1</w:t>
      </w:r>
      <w:r w:rsidRPr="00A71791">
        <w:t xml:space="preserve">% </w:t>
      </w:r>
      <w:r>
        <w:t>above</w:t>
      </w:r>
      <w:r w:rsidRPr="00A71791">
        <w:t xml:space="preserve"> May</w:t>
      </w:r>
      <w:r>
        <w:t xml:space="preserve"> 2024</w:t>
      </w:r>
      <w:r w:rsidR="00290C8A">
        <w:t xml:space="preserve">,” says Proffit. </w:t>
      </w:r>
    </w:p>
    <w:p w14:paraId="5838D673" w14:textId="1624C661" w:rsidR="00315807" w:rsidRPr="00A71791" w:rsidRDefault="004B028B" w:rsidP="00315807">
      <w:pPr>
        <w:spacing w:after="240"/>
        <w:jc w:val="left"/>
        <w:rPr>
          <w:lang w:val="en-US"/>
        </w:rPr>
      </w:pPr>
      <w:r>
        <w:t>“</w:t>
      </w:r>
      <w:r w:rsidR="00371096">
        <w:t xml:space="preserve">While this </w:t>
      </w:r>
      <w:r w:rsidR="00315807">
        <w:t xml:space="preserve">spending uptick is not </w:t>
      </w:r>
      <w:r w:rsidR="00315807" w:rsidRPr="00A71791">
        <w:t xml:space="preserve">large </w:t>
      </w:r>
      <w:r w:rsidR="00371096">
        <w:t xml:space="preserve">– </w:t>
      </w:r>
      <w:r w:rsidR="00315807" w:rsidRPr="00A71791">
        <w:t>and</w:t>
      </w:r>
      <w:r w:rsidR="00371096">
        <w:t xml:space="preserve"> </w:t>
      </w:r>
      <w:r w:rsidR="00315807" w:rsidRPr="00A71791">
        <w:t>was in part due to a favourable fall of days</w:t>
      </w:r>
      <w:r w:rsidR="00315807">
        <w:t xml:space="preserve"> in May</w:t>
      </w:r>
      <w:r w:rsidR="00315807" w:rsidRPr="00A71791">
        <w:t xml:space="preserve"> </w:t>
      </w:r>
      <w:r w:rsidR="00371096">
        <w:t xml:space="preserve">– </w:t>
      </w:r>
      <w:r w:rsidR="00315807" w:rsidRPr="00A71791">
        <w:t>it</w:t>
      </w:r>
      <w:r w:rsidR="00371096">
        <w:t xml:space="preserve"> is a</w:t>
      </w:r>
      <w:r w:rsidR="00B214E2">
        <w:t>t least a</w:t>
      </w:r>
      <w:r w:rsidR="00371096">
        <w:t xml:space="preserve"> </w:t>
      </w:r>
      <w:r w:rsidR="00315807" w:rsidRPr="00A71791">
        <w:t>positive</w:t>
      </w:r>
      <w:r w:rsidR="00371096">
        <w:t xml:space="preserve"> sign</w:t>
      </w:r>
      <w:r w:rsidR="00315807" w:rsidRPr="00A71791">
        <w:t>,</w:t>
      </w:r>
      <w:r w:rsidR="00315807" w:rsidRPr="00A71791">
        <w:rPr>
          <w:lang w:val="en-US"/>
        </w:rPr>
        <w:t xml:space="preserve">” he says.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315807" w14:paraId="53326A86" w14:textId="77777777" w:rsidTr="00C42F6B">
        <w:tc>
          <w:tcPr>
            <w:tcW w:w="9742" w:type="dxa"/>
          </w:tcPr>
          <w:p w14:paraId="1787E394" w14:textId="77777777" w:rsidR="00315807" w:rsidRDefault="00315807" w:rsidP="00C42F6B">
            <w:pPr>
              <w:pStyle w:val="BodytextWorldline"/>
              <w:spacing w:after="0"/>
              <w:jc w:val="center"/>
              <w:rPr>
                <w:lang w:val="en-US"/>
              </w:rPr>
            </w:pPr>
            <w:r>
              <w:rPr>
                <w:noProof/>
                <w:lang w:val="en-US"/>
              </w:rPr>
              <w:drawing>
                <wp:inline distT="0" distB="0" distL="0" distR="0" wp14:anchorId="7AE088DF" wp14:editId="12EFD64A">
                  <wp:extent cx="4572635" cy="2743200"/>
                  <wp:effectExtent l="0" t="0" r="0" b="0"/>
                  <wp:docPr id="19995042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tc>
      </w:tr>
    </w:tbl>
    <w:p w14:paraId="502D74A4" w14:textId="309150AE" w:rsidR="00315807" w:rsidRDefault="00315807" w:rsidP="00315807">
      <w:pPr>
        <w:pStyle w:val="BodytextWorldline"/>
        <w:rPr>
          <w:rFonts w:cs="Arial"/>
          <w:color w:val="auto"/>
          <w:sz w:val="16"/>
          <w:szCs w:val="16"/>
          <w:lang w:val="en-NZ" w:eastAsia="en-NZ"/>
        </w:rPr>
      </w:pPr>
      <w:r w:rsidRPr="00710DF2">
        <w:rPr>
          <w:sz w:val="16"/>
          <w:szCs w:val="16"/>
        </w:rPr>
        <w:t xml:space="preserve">Figure </w:t>
      </w:r>
      <w:r w:rsidR="000717D2">
        <w:rPr>
          <w:sz w:val="16"/>
          <w:szCs w:val="16"/>
        </w:rPr>
        <w:t>1</w:t>
      </w:r>
      <w:r w:rsidRPr="00710DF2">
        <w:rPr>
          <w:sz w:val="16"/>
          <w:szCs w:val="16"/>
        </w:rPr>
        <w:t xml:space="preserve">: All Cards NZ underlying* spending </w:t>
      </w:r>
      <w:r>
        <w:rPr>
          <w:sz w:val="16"/>
          <w:szCs w:val="16"/>
        </w:rPr>
        <w:t xml:space="preserve">annual growth </w:t>
      </w:r>
      <w:r w:rsidRPr="00710DF2">
        <w:rPr>
          <w:sz w:val="16"/>
          <w:szCs w:val="16"/>
        </w:rPr>
        <w:t xml:space="preserve">through Worldline </w:t>
      </w:r>
      <w:r>
        <w:rPr>
          <w:sz w:val="16"/>
          <w:szCs w:val="16"/>
        </w:rPr>
        <w:t xml:space="preserve">in recent months </w:t>
      </w:r>
      <w:r w:rsidRPr="00710DF2">
        <w:rPr>
          <w:sz w:val="16"/>
          <w:szCs w:val="16"/>
        </w:rPr>
        <w:t xml:space="preserve">for </w:t>
      </w:r>
      <w:r>
        <w:rPr>
          <w:sz w:val="16"/>
          <w:szCs w:val="16"/>
        </w:rPr>
        <w:t xml:space="preserve">Auckland/Northland </w:t>
      </w:r>
      <w:r w:rsidRPr="00710DF2">
        <w:rPr>
          <w:sz w:val="16"/>
          <w:szCs w:val="16"/>
        </w:rPr>
        <w:t>core retail 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15D5D2C3" w14:textId="77777777" w:rsidR="00450918" w:rsidRDefault="00450918" w:rsidP="003E2864">
      <w:pPr>
        <w:spacing w:line="240" w:lineRule="auto"/>
        <w:rPr>
          <w:lang w:val="en-US"/>
        </w:rPr>
      </w:pPr>
    </w:p>
    <w:p w14:paraId="1F00DE62" w14:textId="443D2C97" w:rsidR="004C5949" w:rsidRDefault="004C5949" w:rsidP="00B214E2">
      <w:pPr>
        <w:spacing w:after="240"/>
        <w:jc w:val="left"/>
      </w:pPr>
      <w:r w:rsidRPr="007C5B5B">
        <w:t xml:space="preserve">Proffit says </w:t>
      </w:r>
      <w:r w:rsidR="004A3225" w:rsidRPr="007C5B5B">
        <w:t xml:space="preserve">the </w:t>
      </w:r>
      <w:r w:rsidRPr="007C5B5B">
        <w:t xml:space="preserve">retail sectors </w:t>
      </w:r>
      <w:r w:rsidR="008479DE" w:rsidRPr="007C5B5B">
        <w:t xml:space="preserve">that </w:t>
      </w:r>
      <w:r w:rsidR="00CB6499" w:rsidRPr="007C5B5B">
        <w:t>show</w:t>
      </w:r>
      <w:r w:rsidR="008479DE" w:rsidRPr="007C5B5B">
        <w:t>ed</w:t>
      </w:r>
      <w:r w:rsidR="00CB6499" w:rsidRPr="007C5B5B">
        <w:t xml:space="preserve"> the most year-on-year growth </w:t>
      </w:r>
      <w:r w:rsidR="004A3225" w:rsidRPr="007C5B5B">
        <w:t xml:space="preserve">within the overall spend </w:t>
      </w:r>
      <w:r w:rsidR="00CB6499" w:rsidRPr="007C5B5B">
        <w:t>included Food &amp; Beverage</w:t>
      </w:r>
      <w:r w:rsidR="004A3225" w:rsidRPr="007C5B5B">
        <w:t xml:space="preserve">, </w:t>
      </w:r>
      <w:r w:rsidR="008479DE" w:rsidRPr="007C5B5B">
        <w:t>Clothing</w:t>
      </w:r>
      <w:r w:rsidR="007714F2" w:rsidRPr="007C5B5B">
        <w:t>, Chemists</w:t>
      </w:r>
      <w:r w:rsidR="00C8010E" w:rsidRPr="007C5B5B">
        <w:t>,</w:t>
      </w:r>
      <w:r w:rsidR="007714F2" w:rsidRPr="007C5B5B">
        <w:t xml:space="preserve"> and Hospitality, which </w:t>
      </w:r>
      <w:r w:rsidR="00C8010E" w:rsidRPr="007C5B5B">
        <w:t>includes cafes, restaurants and</w:t>
      </w:r>
      <w:r w:rsidR="009B3C7A" w:rsidRPr="007C5B5B">
        <w:t xml:space="preserve"> Accom</w:t>
      </w:r>
      <w:r w:rsidR="00F0151E" w:rsidRPr="007C5B5B">
        <w:t>m</w:t>
      </w:r>
      <w:r w:rsidR="009B3C7A" w:rsidRPr="007C5B5B">
        <w:t>odation.</w:t>
      </w:r>
      <w:r w:rsidR="009B3C7A">
        <w:t xml:space="preserve"> </w:t>
      </w:r>
      <w:r w:rsidR="00C8010E">
        <w:t xml:space="preserve"> </w:t>
      </w:r>
    </w:p>
    <w:p w14:paraId="7BEE7E95" w14:textId="0AD4C11B" w:rsidR="009C2FA1" w:rsidRDefault="00D04B54" w:rsidP="00B214E2">
      <w:pPr>
        <w:spacing w:after="240"/>
        <w:jc w:val="left"/>
        <w:rPr>
          <w:lang w:val="en-US"/>
        </w:rPr>
      </w:pPr>
      <w:r>
        <w:t xml:space="preserve">The slight, but positive, growth rate has </w:t>
      </w:r>
      <w:r w:rsidR="00B214E2">
        <w:t xml:space="preserve">also </w:t>
      </w:r>
      <w:r>
        <w:t>continued into June, with</w:t>
      </w:r>
      <w:r w:rsidR="00B214E2">
        <w:t>, consumer</w:t>
      </w:r>
      <w:r w:rsidR="00D45865" w:rsidRPr="00E745CC">
        <w:rPr>
          <w:lang w:val="en-US"/>
        </w:rPr>
        <w:t xml:space="preserve"> spending through </w:t>
      </w:r>
      <w:r w:rsidR="00E03A6B">
        <w:rPr>
          <w:lang w:val="en-US"/>
        </w:rPr>
        <w:t xml:space="preserve">all </w:t>
      </w:r>
      <w:r w:rsidR="00AC3B57">
        <w:rPr>
          <w:lang w:val="en-US"/>
        </w:rPr>
        <w:t>Core Retail</w:t>
      </w:r>
      <w:r w:rsidR="00D45865">
        <w:rPr>
          <w:lang w:val="en-US"/>
        </w:rPr>
        <w:t xml:space="preserve"> </w:t>
      </w:r>
      <w:r w:rsidR="00D45865" w:rsidRPr="00E745CC">
        <w:rPr>
          <w:lang w:val="en-US"/>
        </w:rPr>
        <w:t>merchants</w:t>
      </w:r>
      <w:r w:rsidR="00D45865">
        <w:rPr>
          <w:lang w:val="en-US"/>
        </w:rPr>
        <w:t xml:space="preserve"> </w:t>
      </w:r>
      <w:r w:rsidR="00D45865" w:rsidRPr="00E745CC">
        <w:rPr>
          <w:lang w:val="en-US"/>
        </w:rPr>
        <w:t xml:space="preserve">in Worldline NZ’s payments network </w:t>
      </w:r>
      <w:r w:rsidR="00A71791">
        <w:rPr>
          <w:lang w:val="en-US"/>
        </w:rPr>
        <w:t xml:space="preserve">over the </w:t>
      </w:r>
      <w:r w:rsidR="00A11EF4">
        <w:rPr>
          <w:lang w:val="en-US"/>
        </w:rPr>
        <w:t xml:space="preserve">three </w:t>
      </w:r>
      <w:r w:rsidR="00A71791">
        <w:rPr>
          <w:lang w:val="en-US"/>
        </w:rPr>
        <w:t>day</w:t>
      </w:r>
      <w:r w:rsidR="00A11EF4">
        <w:rPr>
          <w:lang w:val="en-US"/>
        </w:rPr>
        <w:t xml:space="preserve">s of the </w:t>
      </w:r>
      <w:r w:rsidR="00A71791">
        <w:rPr>
          <w:lang w:val="en-US"/>
        </w:rPr>
        <w:t xml:space="preserve">King’s Birthday </w:t>
      </w:r>
      <w:r w:rsidR="00A11EF4">
        <w:rPr>
          <w:lang w:val="en-US"/>
        </w:rPr>
        <w:t xml:space="preserve">long </w:t>
      </w:r>
      <w:r w:rsidR="00A71791">
        <w:rPr>
          <w:lang w:val="en-US"/>
        </w:rPr>
        <w:t>weekend</w:t>
      </w:r>
      <w:r w:rsidR="00AC2C8F" w:rsidRPr="00C91080">
        <w:rPr>
          <w:lang w:val="en-US"/>
        </w:rPr>
        <w:t xml:space="preserve"> </w:t>
      </w:r>
      <w:r w:rsidR="009C2FA1">
        <w:rPr>
          <w:lang w:val="en-US"/>
        </w:rPr>
        <w:t xml:space="preserve">(31 May to 2 June) </w:t>
      </w:r>
      <w:r w:rsidR="00AC2C8F" w:rsidRPr="00C91080">
        <w:rPr>
          <w:lang w:val="en-US"/>
        </w:rPr>
        <w:t>reach</w:t>
      </w:r>
      <w:r w:rsidR="00B214E2">
        <w:rPr>
          <w:lang w:val="en-US"/>
        </w:rPr>
        <w:t>ing</w:t>
      </w:r>
      <w:r w:rsidR="00AC2C8F" w:rsidRPr="00C91080">
        <w:rPr>
          <w:lang w:val="en-US"/>
        </w:rPr>
        <w:t xml:space="preserve"> $</w:t>
      </w:r>
      <w:r w:rsidR="003E2864">
        <w:rPr>
          <w:lang w:val="en-US"/>
        </w:rPr>
        <w:t>0</w:t>
      </w:r>
      <w:r w:rsidR="00674355">
        <w:rPr>
          <w:lang w:val="en-US"/>
        </w:rPr>
        <w:t>.</w:t>
      </w:r>
      <w:r w:rsidR="003E2864">
        <w:rPr>
          <w:lang w:val="en-US"/>
        </w:rPr>
        <w:t>39</w:t>
      </w:r>
      <w:r w:rsidR="007B4DC2">
        <w:rPr>
          <w:lang w:val="en-US"/>
        </w:rPr>
        <w:t>B</w:t>
      </w:r>
      <w:r w:rsidR="00AC2C8F" w:rsidRPr="00C91080">
        <w:rPr>
          <w:lang w:val="en-US"/>
        </w:rPr>
        <w:t xml:space="preserve">, </w:t>
      </w:r>
      <w:r w:rsidR="00674355">
        <w:rPr>
          <w:lang w:val="en-US"/>
        </w:rPr>
        <w:t>up</w:t>
      </w:r>
      <w:r w:rsidR="007B4DC2">
        <w:rPr>
          <w:lang w:val="en-US"/>
        </w:rPr>
        <w:t xml:space="preserve"> </w:t>
      </w:r>
      <w:r w:rsidR="00674355">
        <w:rPr>
          <w:lang w:val="en-US"/>
        </w:rPr>
        <w:t>+</w:t>
      </w:r>
      <w:r w:rsidR="00161E61">
        <w:rPr>
          <w:lang w:val="en-US"/>
        </w:rPr>
        <w:t>1.</w:t>
      </w:r>
      <w:r w:rsidR="003E2864">
        <w:rPr>
          <w:lang w:val="en-US"/>
        </w:rPr>
        <w:t>0</w:t>
      </w:r>
      <w:r w:rsidR="007B4DC2">
        <w:rPr>
          <w:lang w:val="en-US"/>
        </w:rPr>
        <w:t xml:space="preserve">% on </w:t>
      </w:r>
      <w:r w:rsidR="00711A24">
        <w:rPr>
          <w:lang w:val="en-US"/>
        </w:rPr>
        <w:t xml:space="preserve">the </w:t>
      </w:r>
      <w:r w:rsidR="00813650">
        <w:rPr>
          <w:lang w:val="en-US"/>
        </w:rPr>
        <w:t>King’s Birthday long</w:t>
      </w:r>
      <w:r w:rsidR="00711A24">
        <w:rPr>
          <w:lang w:val="en-US"/>
        </w:rPr>
        <w:t xml:space="preserve"> weekend</w:t>
      </w:r>
      <w:r w:rsidR="005A3C04">
        <w:rPr>
          <w:lang w:val="en-US"/>
        </w:rPr>
        <w:t xml:space="preserve"> </w:t>
      </w:r>
      <w:r w:rsidR="00711A24">
        <w:rPr>
          <w:lang w:val="en-US"/>
        </w:rPr>
        <w:t xml:space="preserve">in </w:t>
      </w:r>
      <w:r w:rsidR="00AC3B57">
        <w:rPr>
          <w:lang w:val="en-US"/>
        </w:rPr>
        <w:t>2024</w:t>
      </w:r>
      <w:r w:rsidR="008666E3">
        <w:rPr>
          <w:lang w:val="en-US"/>
        </w:rPr>
        <w:t>,</w:t>
      </w:r>
      <w:r w:rsidR="005A3C04">
        <w:rPr>
          <w:lang w:val="en-US"/>
        </w:rPr>
        <w:t xml:space="preserve"> </w:t>
      </w:r>
      <w:r w:rsidR="00C354B4">
        <w:rPr>
          <w:lang w:val="en-US"/>
        </w:rPr>
        <w:t xml:space="preserve">following </w:t>
      </w:r>
      <w:r w:rsidR="005A3C04">
        <w:rPr>
          <w:lang w:val="en-US"/>
        </w:rPr>
        <w:t>adjust</w:t>
      </w:r>
      <w:r w:rsidR="00C354B4">
        <w:rPr>
          <w:lang w:val="en-US"/>
        </w:rPr>
        <w:t>ments</w:t>
      </w:r>
      <w:r w:rsidR="005A3C04">
        <w:rPr>
          <w:lang w:val="en-US"/>
        </w:rPr>
        <w:t xml:space="preserve"> for merchants coming and going from the network</w:t>
      </w:r>
      <w:r w:rsidR="001C7068">
        <w:rPr>
          <w:lang w:val="en-US"/>
        </w:rPr>
        <w:t xml:space="preserve">. </w:t>
      </w:r>
    </w:p>
    <w:p w14:paraId="0892B243" w14:textId="2C02431C" w:rsidR="003E2864" w:rsidRDefault="003E2864" w:rsidP="001C7068">
      <w:pPr>
        <w:spacing w:line="240" w:lineRule="auto"/>
        <w:rPr>
          <w:lang w:val="en-US"/>
        </w:rPr>
      </w:pPr>
      <w:r>
        <w:rPr>
          <w:lang w:val="en-US"/>
        </w:rPr>
        <w:lastRenderedPageBreak/>
        <w:t>The annual growth rate</w:t>
      </w:r>
      <w:r w:rsidR="00813650">
        <w:rPr>
          <w:lang w:val="en-US"/>
        </w:rPr>
        <w:t xml:space="preserve"> </w:t>
      </w:r>
      <w:r w:rsidR="001E341C">
        <w:rPr>
          <w:lang w:val="en-US"/>
        </w:rPr>
        <w:t>for the King’s Birthday long weekend</w:t>
      </w:r>
      <w:r>
        <w:rPr>
          <w:lang w:val="en-US"/>
        </w:rPr>
        <w:t xml:space="preserve"> in Auckland/Northland was +0.8%, </w:t>
      </w:r>
      <w:r w:rsidR="001C7068">
        <w:rPr>
          <w:lang w:val="en-US"/>
        </w:rPr>
        <w:t xml:space="preserve">while </w:t>
      </w:r>
      <w:r>
        <w:rPr>
          <w:lang w:val="en-US"/>
        </w:rPr>
        <w:t>the highest growth rate was in Nelson (+6.8%) and the lowest was in Bay of Plenty (-1.1%).</w:t>
      </w:r>
    </w:p>
    <w:p w14:paraId="7037E71C" w14:textId="5078B25F" w:rsidR="00161E61" w:rsidRPr="00A71791" w:rsidRDefault="00161E61" w:rsidP="00E63AEE">
      <w:pPr>
        <w:pStyle w:val="BodytextWorldline"/>
        <w:rPr>
          <w:lang w:val="en-US"/>
        </w:rPr>
      </w:pPr>
    </w:p>
    <w:tbl>
      <w:tblPr>
        <w:tblW w:w="5740" w:type="dxa"/>
        <w:jc w:val="center"/>
        <w:tblLook w:val="04A0" w:firstRow="1" w:lastRow="0" w:firstColumn="1" w:lastColumn="0" w:noHBand="0" w:noVBand="1"/>
      </w:tblPr>
      <w:tblGrid>
        <w:gridCol w:w="2300"/>
        <w:gridCol w:w="1720"/>
        <w:gridCol w:w="1720"/>
      </w:tblGrid>
      <w:tr w:rsidR="00A71791" w:rsidRPr="00A71791" w14:paraId="64DA064F" w14:textId="77777777" w:rsidTr="00A71791">
        <w:trPr>
          <w:trHeight w:val="900"/>
          <w:jc w:val="center"/>
        </w:trPr>
        <w:tc>
          <w:tcPr>
            <w:tcW w:w="5740" w:type="dxa"/>
            <w:gridSpan w:val="3"/>
            <w:tcBorders>
              <w:top w:val="nil"/>
              <w:left w:val="nil"/>
              <w:bottom w:val="nil"/>
              <w:right w:val="nil"/>
            </w:tcBorders>
            <w:shd w:val="clear" w:color="000000" w:fill="C0C0C0"/>
            <w:vAlign w:val="center"/>
            <w:hideMark/>
          </w:tcPr>
          <w:p w14:paraId="01779D4B" w14:textId="77777777" w:rsidR="00A71791" w:rsidRPr="00A71791" w:rsidRDefault="00A71791" w:rsidP="00A71791">
            <w:pPr>
              <w:spacing w:line="240" w:lineRule="auto"/>
              <w:jc w:val="left"/>
              <w:rPr>
                <w:rFonts w:cs="Arial"/>
                <w:b/>
                <w:bCs/>
                <w:color w:val="auto"/>
                <w:sz w:val="20"/>
                <w:szCs w:val="20"/>
                <w:lang w:val="en-NZ" w:eastAsia="en-NZ"/>
              </w:rPr>
            </w:pPr>
            <w:r w:rsidRPr="00A71791">
              <w:rPr>
                <w:rFonts w:cs="Arial"/>
                <w:b/>
                <w:bCs/>
                <w:color w:val="auto"/>
                <w:sz w:val="20"/>
                <w:szCs w:val="20"/>
                <w:lang w:val="en-NZ" w:eastAsia="en-NZ"/>
              </w:rPr>
              <w:t>WORLDLINE All Cards underlying* spending for CORE RETAIL merchants for King's Birthday weekend 2025 (versus same weekend 2024)</w:t>
            </w:r>
          </w:p>
        </w:tc>
      </w:tr>
      <w:tr w:rsidR="00A71791" w:rsidRPr="00A71791" w14:paraId="57053CFF" w14:textId="77777777" w:rsidTr="00A71791">
        <w:trPr>
          <w:trHeight w:val="290"/>
          <w:jc w:val="center"/>
        </w:trPr>
        <w:tc>
          <w:tcPr>
            <w:tcW w:w="2300" w:type="dxa"/>
            <w:tcBorders>
              <w:top w:val="nil"/>
              <w:left w:val="nil"/>
              <w:bottom w:val="nil"/>
              <w:right w:val="nil"/>
            </w:tcBorders>
            <w:shd w:val="clear" w:color="000000" w:fill="C0C0C0"/>
            <w:noWrap/>
            <w:vAlign w:val="bottom"/>
            <w:hideMark/>
          </w:tcPr>
          <w:p w14:paraId="1B30EA28" w14:textId="77777777" w:rsidR="00A71791" w:rsidRPr="00A71791" w:rsidRDefault="00A71791" w:rsidP="00A71791">
            <w:pPr>
              <w:spacing w:line="240" w:lineRule="auto"/>
              <w:jc w:val="left"/>
              <w:rPr>
                <w:rFonts w:cs="Arial"/>
                <w:color w:val="auto"/>
                <w:sz w:val="20"/>
                <w:szCs w:val="20"/>
                <w:lang w:val="en-NZ" w:eastAsia="en-NZ"/>
              </w:rPr>
            </w:pPr>
            <w:r w:rsidRPr="00A71791">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3E93BD39"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4CF127E"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Underlying*</w:t>
            </w:r>
          </w:p>
        </w:tc>
      </w:tr>
      <w:tr w:rsidR="00A71791" w:rsidRPr="00A71791" w14:paraId="0A894F2F" w14:textId="77777777" w:rsidTr="00A71791">
        <w:trPr>
          <w:trHeight w:val="520"/>
          <w:jc w:val="center"/>
        </w:trPr>
        <w:tc>
          <w:tcPr>
            <w:tcW w:w="2300" w:type="dxa"/>
            <w:tcBorders>
              <w:top w:val="nil"/>
              <w:left w:val="nil"/>
              <w:bottom w:val="nil"/>
              <w:right w:val="nil"/>
            </w:tcBorders>
            <w:shd w:val="clear" w:color="000000" w:fill="C0C0C0"/>
            <w:vAlign w:val="bottom"/>
            <w:hideMark/>
          </w:tcPr>
          <w:p w14:paraId="7F01D893" w14:textId="77777777" w:rsidR="00A71791" w:rsidRPr="00A71791" w:rsidRDefault="00A71791" w:rsidP="00A71791">
            <w:pPr>
              <w:spacing w:line="240" w:lineRule="auto"/>
              <w:jc w:val="left"/>
              <w:rPr>
                <w:rFonts w:cs="Arial"/>
                <w:color w:val="auto"/>
                <w:sz w:val="20"/>
                <w:szCs w:val="20"/>
                <w:lang w:val="en-NZ" w:eastAsia="en-NZ"/>
              </w:rPr>
            </w:pPr>
            <w:r w:rsidRPr="00A71791">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4DE8CB9"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8C9387F"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 xml:space="preserve">Annual % change </w:t>
            </w:r>
            <w:proofErr w:type="gramStart"/>
            <w:r w:rsidRPr="00A71791">
              <w:rPr>
                <w:rFonts w:cs="Arial"/>
                <w:color w:val="auto"/>
                <w:sz w:val="20"/>
                <w:szCs w:val="20"/>
                <w:lang w:val="en-NZ" w:eastAsia="en-NZ"/>
              </w:rPr>
              <w:t>on</w:t>
            </w:r>
            <w:proofErr w:type="gramEnd"/>
            <w:r w:rsidRPr="00A71791">
              <w:rPr>
                <w:rFonts w:cs="Arial"/>
                <w:color w:val="auto"/>
                <w:sz w:val="20"/>
                <w:szCs w:val="20"/>
                <w:lang w:val="en-NZ" w:eastAsia="en-NZ"/>
              </w:rPr>
              <w:t xml:space="preserve"> 2024</w:t>
            </w:r>
          </w:p>
        </w:tc>
      </w:tr>
      <w:tr w:rsidR="00A71791" w:rsidRPr="00A71791" w14:paraId="70BE4F4C"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50AF78E4"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6BDB338"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152.0</w:t>
            </w:r>
          </w:p>
        </w:tc>
        <w:tc>
          <w:tcPr>
            <w:tcW w:w="1720" w:type="dxa"/>
            <w:tcBorders>
              <w:top w:val="nil"/>
              <w:left w:val="nil"/>
              <w:bottom w:val="nil"/>
              <w:right w:val="nil"/>
            </w:tcBorders>
            <w:shd w:val="clear" w:color="auto" w:fill="auto"/>
            <w:noWrap/>
            <w:vAlign w:val="bottom"/>
            <w:hideMark/>
          </w:tcPr>
          <w:p w14:paraId="669156DD"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0.8%</w:t>
            </w:r>
          </w:p>
        </w:tc>
      </w:tr>
      <w:tr w:rsidR="00A71791" w:rsidRPr="00A71791" w14:paraId="170CDE97"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4FF50FD8"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076DA76A"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32.6</w:t>
            </w:r>
          </w:p>
        </w:tc>
        <w:tc>
          <w:tcPr>
            <w:tcW w:w="1720" w:type="dxa"/>
            <w:tcBorders>
              <w:top w:val="nil"/>
              <w:left w:val="nil"/>
              <w:bottom w:val="nil"/>
              <w:right w:val="nil"/>
            </w:tcBorders>
            <w:shd w:val="clear" w:color="auto" w:fill="auto"/>
            <w:noWrap/>
            <w:vAlign w:val="bottom"/>
            <w:hideMark/>
          </w:tcPr>
          <w:p w14:paraId="14BC4E19"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1.2%</w:t>
            </w:r>
          </w:p>
        </w:tc>
      </w:tr>
      <w:tr w:rsidR="00A71791" w:rsidRPr="00A71791" w14:paraId="748CEB13"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63C40199"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717E3401"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27.8</w:t>
            </w:r>
          </w:p>
        </w:tc>
        <w:tc>
          <w:tcPr>
            <w:tcW w:w="1720" w:type="dxa"/>
            <w:tcBorders>
              <w:top w:val="nil"/>
              <w:left w:val="nil"/>
              <w:bottom w:val="nil"/>
              <w:right w:val="nil"/>
            </w:tcBorders>
            <w:shd w:val="clear" w:color="auto" w:fill="auto"/>
            <w:noWrap/>
            <w:vAlign w:val="bottom"/>
            <w:hideMark/>
          </w:tcPr>
          <w:p w14:paraId="119DFA02"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-1.1%</w:t>
            </w:r>
          </w:p>
        </w:tc>
      </w:tr>
      <w:tr w:rsidR="00A71791" w:rsidRPr="00A71791" w14:paraId="2582F971"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5D233BA0"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2BB34F8E"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3.3</w:t>
            </w:r>
          </w:p>
        </w:tc>
        <w:tc>
          <w:tcPr>
            <w:tcW w:w="1720" w:type="dxa"/>
            <w:tcBorders>
              <w:top w:val="nil"/>
              <w:left w:val="nil"/>
              <w:bottom w:val="nil"/>
              <w:right w:val="nil"/>
            </w:tcBorders>
            <w:shd w:val="clear" w:color="auto" w:fill="auto"/>
            <w:noWrap/>
            <w:vAlign w:val="bottom"/>
            <w:hideMark/>
          </w:tcPr>
          <w:p w14:paraId="18FFB9AE"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1.7%</w:t>
            </w:r>
          </w:p>
        </w:tc>
      </w:tr>
      <w:tr w:rsidR="00A71791" w:rsidRPr="00A71791" w14:paraId="7AAE5C50"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2CA8247E"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498CB157"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8.7</w:t>
            </w:r>
          </w:p>
        </w:tc>
        <w:tc>
          <w:tcPr>
            <w:tcW w:w="1720" w:type="dxa"/>
            <w:tcBorders>
              <w:top w:val="nil"/>
              <w:left w:val="nil"/>
              <w:bottom w:val="nil"/>
              <w:right w:val="nil"/>
            </w:tcBorders>
            <w:shd w:val="clear" w:color="auto" w:fill="auto"/>
            <w:noWrap/>
            <w:vAlign w:val="bottom"/>
            <w:hideMark/>
          </w:tcPr>
          <w:p w14:paraId="357C3FF5"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1.0%</w:t>
            </w:r>
          </w:p>
        </w:tc>
      </w:tr>
      <w:tr w:rsidR="00A71791" w:rsidRPr="00A71791" w14:paraId="7F14A02C"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0E185FC1"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81E17CC"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13.5</w:t>
            </w:r>
          </w:p>
        </w:tc>
        <w:tc>
          <w:tcPr>
            <w:tcW w:w="1720" w:type="dxa"/>
            <w:tcBorders>
              <w:top w:val="nil"/>
              <w:left w:val="nil"/>
              <w:bottom w:val="nil"/>
              <w:right w:val="nil"/>
            </w:tcBorders>
            <w:shd w:val="clear" w:color="auto" w:fill="auto"/>
            <w:noWrap/>
            <w:vAlign w:val="bottom"/>
            <w:hideMark/>
          </w:tcPr>
          <w:p w14:paraId="1583DF27"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1.5%</w:t>
            </w:r>
          </w:p>
        </w:tc>
      </w:tr>
      <w:tr w:rsidR="00A71791" w:rsidRPr="00A71791" w14:paraId="53A602C0"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5551C35A"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3CC027D7"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32C53C45"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3.0%</w:t>
            </w:r>
          </w:p>
        </w:tc>
      </w:tr>
      <w:tr w:rsidR="00A71791" w:rsidRPr="00A71791" w14:paraId="099ABEE4"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22C457DE"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16BAA80"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12.1</w:t>
            </w:r>
          </w:p>
        </w:tc>
        <w:tc>
          <w:tcPr>
            <w:tcW w:w="1720" w:type="dxa"/>
            <w:tcBorders>
              <w:top w:val="nil"/>
              <w:left w:val="nil"/>
              <w:bottom w:val="nil"/>
              <w:right w:val="nil"/>
            </w:tcBorders>
            <w:shd w:val="clear" w:color="auto" w:fill="auto"/>
            <w:noWrap/>
            <w:vAlign w:val="bottom"/>
            <w:hideMark/>
          </w:tcPr>
          <w:p w14:paraId="7A78DBF2"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0.3%</w:t>
            </w:r>
          </w:p>
        </w:tc>
      </w:tr>
      <w:tr w:rsidR="00A71791" w:rsidRPr="00A71791" w14:paraId="0B14E6D8"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1099DA91"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7962A6D1"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4.4</w:t>
            </w:r>
          </w:p>
        </w:tc>
        <w:tc>
          <w:tcPr>
            <w:tcW w:w="1720" w:type="dxa"/>
            <w:tcBorders>
              <w:top w:val="nil"/>
              <w:left w:val="nil"/>
              <w:bottom w:val="nil"/>
              <w:right w:val="nil"/>
            </w:tcBorders>
            <w:shd w:val="clear" w:color="auto" w:fill="auto"/>
            <w:noWrap/>
            <w:vAlign w:val="bottom"/>
            <w:hideMark/>
          </w:tcPr>
          <w:p w14:paraId="58A69E54"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3.9%</w:t>
            </w:r>
          </w:p>
        </w:tc>
      </w:tr>
      <w:tr w:rsidR="00A71791" w:rsidRPr="00A71791" w14:paraId="41AF012C"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3BE89648"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4DA0944"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35.5</w:t>
            </w:r>
          </w:p>
        </w:tc>
        <w:tc>
          <w:tcPr>
            <w:tcW w:w="1720" w:type="dxa"/>
            <w:tcBorders>
              <w:top w:val="nil"/>
              <w:left w:val="nil"/>
              <w:bottom w:val="nil"/>
              <w:right w:val="nil"/>
            </w:tcBorders>
            <w:shd w:val="clear" w:color="auto" w:fill="auto"/>
            <w:noWrap/>
            <w:vAlign w:val="bottom"/>
            <w:hideMark/>
          </w:tcPr>
          <w:p w14:paraId="1BA26FFD"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-0.7%</w:t>
            </w:r>
          </w:p>
        </w:tc>
      </w:tr>
      <w:tr w:rsidR="00A71791" w:rsidRPr="00A71791" w14:paraId="757DB70B"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71CCBAAA"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622091D"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7.2</w:t>
            </w:r>
          </w:p>
        </w:tc>
        <w:tc>
          <w:tcPr>
            <w:tcW w:w="1720" w:type="dxa"/>
            <w:tcBorders>
              <w:top w:val="nil"/>
              <w:left w:val="nil"/>
              <w:bottom w:val="nil"/>
              <w:right w:val="nil"/>
            </w:tcBorders>
            <w:shd w:val="clear" w:color="auto" w:fill="auto"/>
            <w:noWrap/>
            <w:vAlign w:val="bottom"/>
            <w:hideMark/>
          </w:tcPr>
          <w:p w14:paraId="72C47307"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6.8%</w:t>
            </w:r>
          </w:p>
        </w:tc>
      </w:tr>
      <w:tr w:rsidR="00A71791" w:rsidRPr="00A71791" w14:paraId="6F471A11"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72E42996"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361C64CA"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4.9</w:t>
            </w:r>
          </w:p>
        </w:tc>
        <w:tc>
          <w:tcPr>
            <w:tcW w:w="1720" w:type="dxa"/>
            <w:tcBorders>
              <w:top w:val="nil"/>
              <w:left w:val="nil"/>
              <w:bottom w:val="nil"/>
              <w:right w:val="nil"/>
            </w:tcBorders>
            <w:shd w:val="clear" w:color="auto" w:fill="auto"/>
            <w:noWrap/>
            <w:vAlign w:val="bottom"/>
            <w:hideMark/>
          </w:tcPr>
          <w:p w14:paraId="7A53789D"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3.0%</w:t>
            </w:r>
          </w:p>
        </w:tc>
      </w:tr>
      <w:tr w:rsidR="00A71791" w:rsidRPr="00A71791" w14:paraId="009B587D"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15BFE1E9"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7D4A5220"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273D9574"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-0.7%</w:t>
            </w:r>
          </w:p>
        </w:tc>
      </w:tr>
      <w:tr w:rsidR="00A71791" w:rsidRPr="00A71791" w14:paraId="3A7986C4"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629E629D"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713A0B82"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48.5</w:t>
            </w:r>
          </w:p>
        </w:tc>
        <w:tc>
          <w:tcPr>
            <w:tcW w:w="1720" w:type="dxa"/>
            <w:tcBorders>
              <w:top w:val="nil"/>
              <w:left w:val="nil"/>
              <w:bottom w:val="nil"/>
              <w:right w:val="nil"/>
            </w:tcBorders>
            <w:shd w:val="clear" w:color="auto" w:fill="auto"/>
            <w:noWrap/>
            <w:vAlign w:val="bottom"/>
            <w:hideMark/>
          </w:tcPr>
          <w:p w14:paraId="5AD863CD"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2.8%</w:t>
            </w:r>
          </w:p>
        </w:tc>
      </w:tr>
      <w:tr w:rsidR="00A71791" w:rsidRPr="00A71791" w14:paraId="346FFE77"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6333D821"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56F75C67"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5.7</w:t>
            </w:r>
          </w:p>
        </w:tc>
        <w:tc>
          <w:tcPr>
            <w:tcW w:w="1720" w:type="dxa"/>
            <w:tcBorders>
              <w:top w:val="nil"/>
              <w:left w:val="nil"/>
              <w:bottom w:val="nil"/>
              <w:right w:val="nil"/>
            </w:tcBorders>
            <w:shd w:val="clear" w:color="auto" w:fill="auto"/>
            <w:noWrap/>
            <w:vAlign w:val="bottom"/>
            <w:hideMark/>
          </w:tcPr>
          <w:p w14:paraId="6AA0C344"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2.9%</w:t>
            </w:r>
          </w:p>
        </w:tc>
      </w:tr>
      <w:tr w:rsidR="00A71791" w:rsidRPr="00A71791" w14:paraId="70CF1A9C"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4781F13F"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5F10EBCE"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22.6</w:t>
            </w:r>
          </w:p>
        </w:tc>
        <w:tc>
          <w:tcPr>
            <w:tcW w:w="1720" w:type="dxa"/>
            <w:tcBorders>
              <w:top w:val="nil"/>
              <w:left w:val="nil"/>
              <w:bottom w:val="nil"/>
              <w:right w:val="nil"/>
            </w:tcBorders>
            <w:shd w:val="clear" w:color="auto" w:fill="auto"/>
            <w:noWrap/>
            <w:vAlign w:val="bottom"/>
            <w:hideMark/>
          </w:tcPr>
          <w:p w14:paraId="27332996"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0.0%</w:t>
            </w:r>
          </w:p>
        </w:tc>
      </w:tr>
      <w:tr w:rsidR="00A71791" w:rsidRPr="00A71791" w14:paraId="491A62CE"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543CB893" w14:textId="77777777" w:rsidR="00A71791" w:rsidRPr="00A71791" w:rsidRDefault="00A71791" w:rsidP="00A71791">
            <w:pPr>
              <w:spacing w:line="240" w:lineRule="auto"/>
              <w:jc w:val="left"/>
              <w:rPr>
                <w:rFonts w:ascii="Calibri" w:hAnsi="Calibri" w:cs="Calibri"/>
                <w:color w:val="000000"/>
                <w:lang w:val="en-NZ" w:eastAsia="en-NZ"/>
              </w:rPr>
            </w:pPr>
            <w:r w:rsidRPr="00A71791">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881BA71" w14:textId="77777777" w:rsidR="00A71791" w:rsidRPr="00A71791" w:rsidRDefault="00A71791" w:rsidP="00A71791">
            <w:pPr>
              <w:spacing w:line="240" w:lineRule="auto"/>
              <w:jc w:val="right"/>
              <w:rPr>
                <w:rFonts w:cs="Arial"/>
                <w:color w:val="auto"/>
                <w:sz w:val="20"/>
                <w:szCs w:val="20"/>
                <w:lang w:val="en-NZ" w:eastAsia="en-NZ"/>
              </w:rPr>
            </w:pPr>
            <w:r w:rsidRPr="00A71791">
              <w:rPr>
                <w:rFonts w:cs="Arial"/>
                <w:color w:val="auto"/>
                <w:sz w:val="20"/>
                <w:szCs w:val="20"/>
                <w:lang w:val="en-NZ" w:eastAsia="en-NZ"/>
              </w:rPr>
              <w:t>8.4</w:t>
            </w:r>
          </w:p>
        </w:tc>
        <w:tc>
          <w:tcPr>
            <w:tcW w:w="1720" w:type="dxa"/>
            <w:tcBorders>
              <w:top w:val="nil"/>
              <w:left w:val="nil"/>
              <w:bottom w:val="nil"/>
              <w:right w:val="nil"/>
            </w:tcBorders>
            <w:shd w:val="clear" w:color="auto" w:fill="auto"/>
            <w:noWrap/>
            <w:vAlign w:val="bottom"/>
            <w:hideMark/>
          </w:tcPr>
          <w:p w14:paraId="63DA4F20" w14:textId="77777777" w:rsidR="00A71791" w:rsidRPr="00A71791" w:rsidRDefault="00A71791" w:rsidP="00A71791">
            <w:pPr>
              <w:spacing w:line="240" w:lineRule="auto"/>
              <w:jc w:val="right"/>
              <w:rPr>
                <w:rFonts w:cs="Arial"/>
                <w:color w:val="FF0000"/>
                <w:sz w:val="20"/>
                <w:szCs w:val="20"/>
                <w:lang w:val="en-NZ" w:eastAsia="en-NZ"/>
              </w:rPr>
            </w:pPr>
            <w:r w:rsidRPr="00A71791">
              <w:rPr>
                <w:rFonts w:cs="Arial"/>
                <w:color w:val="FF0000"/>
                <w:sz w:val="20"/>
                <w:szCs w:val="20"/>
                <w:lang w:val="en-NZ" w:eastAsia="en-NZ"/>
              </w:rPr>
              <w:t>0.3%</w:t>
            </w:r>
          </w:p>
        </w:tc>
      </w:tr>
      <w:tr w:rsidR="00A71791" w:rsidRPr="00A71791" w14:paraId="6D8281EB" w14:textId="77777777" w:rsidTr="00A71791">
        <w:trPr>
          <w:trHeight w:val="290"/>
          <w:jc w:val="center"/>
        </w:trPr>
        <w:tc>
          <w:tcPr>
            <w:tcW w:w="2300" w:type="dxa"/>
            <w:tcBorders>
              <w:top w:val="nil"/>
              <w:left w:val="nil"/>
              <w:bottom w:val="nil"/>
              <w:right w:val="nil"/>
            </w:tcBorders>
            <w:shd w:val="clear" w:color="auto" w:fill="auto"/>
            <w:noWrap/>
            <w:vAlign w:val="bottom"/>
            <w:hideMark/>
          </w:tcPr>
          <w:p w14:paraId="144D4D0F" w14:textId="77777777" w:rsidR="00A71791" w:rsidRPr="00A71791" w:rsidRDefault="00A71791" w:rsidP="00A71791">
            <w:pPr>
              <w:spacing w:line="240" w:lineRule="auto"/>
              <w:jc w:val="left"/>
              <w:rPr>
                <w:rFonts w:cs="Arial"/>
                <w:b/>
                <w:bCs/>
                <w:color w:val="auto"/>
                <w:sz w:val="20"/>
                <w:szCs w:val="20"/>
                <w:lang w:val="en-NZ" w:eastAsia="en-NZ"/>
              </w:rPr>
            </w:pPr>
            <w:r w:rsidRPr="00A71791">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7491F237" w14:textId="77777777" w:rsidR="00A71791" w:rsidRPr="00A71791" w:rsidRDefault="00A71791" w:rsidP="00A71791">
            <w:pPr>
              <w:spacing w:line="240" w:lineRule="auto"/>
              <w:jc w:val="right"/>
              <w:rPr>
                <w:rFonts w:cs="Arial"/>
                <w:b/>
                <w:bCs/>
                <w:color w:val="auto"/>
                <w:sz w:val="20"/>
                <w:szCs w:val="20"/>
                <w:lang w:val="en-NZ" w:eastAsia="en-NZ"/>
              </w:rPr>
            </w:pPr>
            <w:r w:rsidRPr="00A71791">
              <w:rPr>
                <w:rFonts w:cs="Arial"/>
                <w:b/>
                <w:bCs/>
                <w:color w:val="auto"/>
                <w:sz w:val="20"/>
                <w:szCs w:val="20"/>
                <w:lang w:val="en-NZ" w:eastAsia="en-NZ"/>
              </w:rPr>
              <w:t>395.1</w:t>
            </w:r>
          </w:p>
        </w:tc>
        <w:tc>
          <w:tcPr>
            <w:tcW w:w="1720" w:type="dxa"/>
            <w:tcBorders>
              <w:top w:val="nil"/>
              <w:left w:val="nil"/>
              <w:bottom w:val="nil"/>
              <w:right w:val="nil"/>
            </w:tcBorders>
            <w:shd w:val="clear" w:color="auto" w:fill="auto"/>
            <w:noWrap/>
            <w:vAlign w:val="bottom"/>
            <w:hideMark/>
          </w:tcPr>
          <w:p w14:paraId="1E0629E9" w14:textId="77777777" w:rsidR="00A71791" w:rsidRPr="00A71791" w:rsidRDefault="00A71791" w:rsidP="00A71791">
            <w:pPr>
              <w:spacing w:line="240" w:lineRule="auto"/>
              <w:jc w:val="right"/>
              <w:rPr>
                <w:rFonts w:cs="Arial"/>
                <w:b/>
                <w:bCs/>
                <w:color w:val="FF0000"/>
                <w:sz w:val="20"/>
                <w:szCs w:val="20"/>
                <w:lang w:val="en-NZ" w:eastAsia="en-NZ"/>
              </w:rPr>
            </w:pPr>
            <w:r w:rsidRPr="00A71791">
              <w:rPr>
                <w:rFonts w:cs="Arial"/>
                <w:b/>
                <w:bCs/>
                <w:color w:val="FF0000"/>
                <w:sz w:val="20"/>
                <w:szCs w:val="20"/>
                <w:lang w:val="en-NZ" w:eastAsia="en-NZ"/>
              </w:rPr>
              <w:t>1.0%</w:t>
            </w:r>
          </w:p>
        </w:tc>
      </w:tr>
    </w:tbl>
    <w:p w14:paraId="0707EDB9" w14:textId="1F0F33F5" w:rsidR="00A71791" w:rsidRDefault="00330C3B" w:rsidP="00A71791">
      <w:pPr>
        <w:pStyle w:val="BodytextWorldline"/>
        <w:rPr>
          <w:rFonts w:cs="Arial"/>
          <w:color w:val="auto"/>
          <w:sz w:val="16"/>
          <w:szCs w:val="16"/>
          <w:lang w:val="en-NZ" w:eastAsia="en-NZ"/>
        </w:rPr>
      </w:pPr>
      <w:r>
        <w:rPr>
          <w:sz w:val="16"/>
          <w:szCs w:val="16"/>
        </w:rPr>
        <w:br/>
      </w:r>
      <w:r w:rsidR="00A71791" w:rsidRPr="00710DF2">
        <w:rPr>
          <w:sz w:val="16"/>
          <w:szCs w:val="16"/>
        </w:rPr>
        <w:t xml:space="preserve">Figure </w:t>
      </w:r>
      <w:r w:rsidR="00333AE7">
        <w:rPr>
          <w:sz w:val="16"/>
          <w:szCs w:val="16"/>
        </w:rPr>
        <w:t>2</w:t>
      </w:r>
      <w:r w:rsidR="00A71791" w:rsidRPr="00710DF2">
        <w:rPr>
          <w:sz w:val="16"/>
          <w:szCs w:val="16"/>
        </w:rPr>
        <w:t xml:space="preserve">: All Cards NZ underlying* spending through Worldline </w:t>
      </w:r>
      <w:r w:rsidR="00A71791">
        <w:rPr>
          <w:sz w:val="16"/>
          <w:szCs w:val="16"/>
        </w:rPr>
        <w:t xml:space="preserve">between Saturday 31-May and Monday 2-Jun 2025 </w:t>
      </w:r>
      <w:r w:rsidR="00A71791" w:rsidRPr="00710DF2">
        <w:rPr>
          <w:sz w:val="16"/>
          <w:szCs w:val="16"/>
        </w:rPr>
        <w:t>for core retail merchants</w:t>
      </w:r>
      <w:r w:rsidR="00A71791">
        <w:rPr>
          <w:sz w:val="16"/>
          <w:szCs w:val="16"/>
        </w:rPr>
        <w:t xml:space="preserve">, versus King’s Birthday weekend 2024 </w:t>
      </w:r>
      <w:r w:rsidR="00A71791" w:rsidRPr="00710DF2">
        <w:rPr>
          <w:sz w:val="16"/>
          <w:szCs w:val="16"/>
        </w:rPr>
        <w:t>(</w:t>
      </w:r>
      <w:r w:rsidR="00A71791" w:rsidRPr="00710DF2">
        <w:rPr>
          <w:rFonts w:cs="Arial"/>
          <w:color w:val="auto"/>
          <w:sz w:val="16"/>
          <w:szCs w:val="16"/>
          <w:lang w:val="en-NZ" w:eastAsia="en-NZ"/>
        </w:rPr>
        <w:t>* Underlying excludes large clients moving to or from Worldlin</w:t>
      </w:r>
      <w:r w:rsidR="00A71791">
        <w:rPr>
          <w:rFonts w:cs="Arial"/>
          <w:color w:val="auto"/>
          <w:sz w:val="16"/>
          <w:szCs w:val="16"/>
          <w:lang w:val="en-NZ" w:eastAsia="en-NZ"/>
        </w:rPr>
        <w:t>e)</w:t>
      </w:r>
    </w:p>
    <w:p w14:paraId="500FF143" w14:textId="219254FA" w:rsidR="00333AE7" w:rsidRDefault="00333AE7" w:rsidP="00333AE7">
      <w:pPr>
        <w:spacing w:line="240" w:lineRule="auto"/>
        <w:rPr>
          <w:lang w:val="en-US"/>
        </w:rPr>
      </w:pPr>
      <w:r>
        <w:rPr>
          <w:lang w:val="en-US"/>
        </w:rPr>
        <w:t xml:space="preserve">Meanwhile, across the regions, Core Retail spending growth for </w:t>
      </w:r>
      <w:r w:rsidR="007873C6">
        <w:rPr>
          <w:lang w:val="en-US"/>
        </w:rPr>
        <w:t xml:space="preserve">the full month of </w:t>
      </w:r>
      <w:r>
        <w:rPr>
          <w:lang w:val="en-US"/>
        </w:rPr>
        <w:t xml:space="preserve">May was highest in Whanganui (+6.9%), </w:t>
      </w:r>
      <w:r w:rsidRPr="00C05C15">
        <w:rPr>
          <w:lang w:val="en-US"/>
        </w:rPr>
        <w:t>Otago (+</w:t>
      </w:r>
      <w:r>
        <w:rPr>
          <w:lang w:val="en-US"/>
        </w:rPr>
        <w:t>4.6</w:t>
      </w:r>
      <w:r w:rsidRPr="00C05C15">
        <w:rPr>
          <w:lang w:val="en-US"/>
        </w:rPr>
        <w:t xml:space="preserve">%) </w:t>
      </w:r>
      <w:r>
        <w:rPr>
          <w:lang w:val="en-US"/>
        </w:rPr>
        <w:t>and</w:t>
      </w:r>
      <w:r w:rsidRPr="00C05C15">
        <w:rPr>
          <w:lang w:val="en-US"/>
        </w:rPr>
        <w:t xml:space="preserve"> </w:t>
      </w:r>
      <w:r>
        <w:rPr>
          <w:lang w:val="en-US"/>
        </w:rPr>
        <w:t>Nelson</w:t>
      </w:r>
      <w:r w:rsidRPr="00C05C15">
        <w:rPr>
          <w:lang w:val="en-US"/>
        </w:rPr>
        <w:t xml:space="preserve"> (+</w:t>
      </w:r>
      <w:r>
        <w:rPr>
          <w:lang w:val="en-US"/>
        </w:rPr>
        <w:t>4.1</w:t>
      </w:r>
      <w:r w:rsidRPr="00C05C15">
        <w:rPr>
          <w:lang w:val="en-US"/>
        </w:rPr>
        <w:t>%)</w:t>
      </w:r>
      <w:r>
        <w:rPr>
          <w:lang w:val="en-US"/>
        </w:rPr>
        <w:t>, while s</w:t>
      </w:r>
      <w:r w:rsidRPr="00C05C15">
        <w:rPr>
          <w:lang w:val="en-US"/>
        </w:rPr>
        <w:t>pending</w:t>
      </w:r>
      <w:r>
        <w:rPr>
          <w:lang w:val="en-US"/>
        </w:rPr>
        <w:t xml:space="preserve"> is still declining in W</w:t>
      </w:r>
      <w:r w:rsidRPr="00C05C15">
        <w:rPr>
          <w:lang w:val="en-US"/>
        </w:rPr>
        <w:t>ellington (-</w:t>
      </w:r>
      <w:r>
        <w:rPr>
          <w:lang w:val="en-US"/>
        </w:rPr>
        <w:t>1.3</w:t>
      </w:r>
      <w:r w:rsidRPr="00C05C15">
        <w:rPr>
          <w:lang w:val="en-US"/>
        </w:rPr>
        <w:t>%).</w:t>
      </w:r>
      <w:r>
        <w:rPr>
          <w:lang w:val="en-US"/>
        </w:rPr>
        <w:t xml:space="preserve"> </w:t>
      </w:r>
    </w:p>
    <w:p w14:paraId="0EA77A53" w14:textId="77777777" w:rsidR="00333AE7" w:rsidRPr="000B0D82" w:rsidRDefault="00333AE7" w:rsidP="00333AE7">
      <w:pPr>
        <w:pStyle w:val="BodytextWorldline"/>
        <w:rPr>
          <w:lang w:val="en-US"/>
        </w:rPr>
      </w:pPr>
    </w:p>
    <w:tbl>
      <w:tblPr>
        <w:tblW w:w="5812" w:type="dxa"/>
        <w:jc w:val="center"/>
        <w:tblLook w:val="04A0" w:firstRow="1" w:lastRow="0" w:firstColumn="1" w:lastColumn="0" w:noHBand="0" w:noVBand="1"/>
      </w:tblPr>
      <w:tblGrid>
        <w:gridCol w:w="2300"/>
        <w:gridCol w:w="1720"/>
        <w:gridCol w:w="1792"/>
      </w:tblGrid>
      <w:tr w:rsidR="00333AE7" w:rsidRPr="00161E61" w14:paraId="5ABBD6A7" w14:textId="77777777" w:rsidTr="00C42F6B">
        <w:trPr>
          <w:trHeight w:val="553"/>
          <w:jc w:val="center"/>
        </w:trPr>
        <w:tc>
          <w:tcPr>
            <w:tcW w:w="5812" w:type="dxa"/>
            <w:gridSpan w:val="3"/>
            <w:tcBorders>
              <w:top w:val="nil"/>
              <w:left w:val="nil"/>
              <w:bottom w:val="nil"/>
              <w:right w:val="nil"/>
            </w:tcBorders>
            <w:shd w:val="clear" w:color="000000" w:fill="C0C0C0"/>
            <w:vAlign w:val="center"/>
            <w:hideMark/>
          </w:tcPr>
          <w:p w14:paraId="4A0C739B" w14:textId="77777777" w:rsidR="00333AE7" w:rsidRPr="00161E61" w:rsidRDefault="00333AE7" w:rsidP="00C42F6B">
            <w:pPr>
              <w:spacing w:line="240" w:lineRule="auto"/>
              <w:jc w:val="left"/>
              <w:rPr>
                <w:rFonts w:cs="Arial"/>
                <w:b/>
                <w:bCs/>
                <w:color w:val="auto"/>
                <w:sz w:val="20"/>
                <w:szCs w:val="20"/>
                <w:lang w:val="en-NZ" w:eastAsia="en-NZ"/>
              </w:rPr>
            </w:pPr>
            <w:r w:rsidRPr="00161E61">
              <w:rPr>
                <w:rFonts w:cs="Arial"/>
                <w:b/>
                <w:bCs/>
                <w:color w:val="auto"/>
                <w:sz w:val="20"/>
                <w:szCs w:val="20"/>
                <w:lang w:val="en-NZ" w:eastAsia="en-NZ"/>
              </w:rPr>
              <w:t>WORLDLINE All Cards underlying* spending for CORE RETAIL merchants for May 2025</w:t>
            </w:r>
          </w:p>
        </w:tc>
      </w:tr>
      <w:tr w:rsidR="00333AE7" w:rsidRPr="00161E61" w14:paraId="42EEE874" w14:textId="77777777" w:rsidTr="00C42F6B">
        <w:trPr>
          <w:trHeight w:val="290"/>
          <w:jc w:val="center"/>
        </w:trPr>
        <w:tc>
          <w:tcPr>
            <w:tcW w:w="2300" w:type="dxa"/>
            <w:tcBorders>
              <w:top w:val="nil"/>
              <w:left w:val="nil"/>
              <w:bottom w:val="nil"/>
              <w:right w:val="nil"/>
            </w:tcBorders>
            <w:shd w:val="clear" w:color="000000" w:fill="C0C0C0"/>
            <w:noWrap/>
            <w:vAlign w:val="bottom"/>
            <w:hideMark/>
          </w:tcPr>
          <w:p w14:paraId="73269A3C" w14:textId="77777777" w:rsidR="00333AE7" w:rsidRPr="00161E61" w:rsidRDefault="00333AE7" w:rsidP="00C42F6B">
            <w:pPr>
              <w:spacing w:line="240" w:lineRule="auto"/>
              <w:jc w:val="left"/>
              <w:rPr>
                <w:rFonts w:cs="Arial"/>
                <w:color w:val="auto"/>
                <w:sz w:val="20"/>
                <w:szCs w:val="20"/>
                <w:lang w:val="en-NZ" w:eastAsia="en-NZ"/>
              </w:rPr>
            </w:pPr>
            <w:r w:rsidRPr="00161E61">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AF7DA46"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Value</w:t>
            </w:r>
          </w:p>
        </w:tc>
        <w:tc>
          <w:tcPr>
            <w:tcW w:w="1792" w:type="dxa"/>
            <w:tcBorders>
              <w:top w:val="nil"/>
              <w:left w:val="nil"/>
              <w:bottom w:val="nil"/>
              <w:right w:val="nil"/>
            </w:tcBorders>
            <w:shd w:val="clear" w:color="000000" w:fill="C0C0C0"/>
            <w:noWrap/>
            <w:vAlign w:val="bottom"/>
            <w:hideMark/>
          </w:tcPr>
          <w:p w14:paraId="017D6741"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Underlying value*</w:t>
            </w:r>
          </w:p>
        </w:tc>
      </w:tr>
      <w:tr w:rsidR="00333AE7" w:rsidRPr="00161E61" w14:paraId="440357C8" w14:textId="77777777" w:rsidTr="00C42F6B">
        <w:trPr>
          <w:trHeight w:val="269"/>
          <w:jc w:val="center"/>
        </w:trPr>
        <w:tc>
          <w:tcPr>
            <w:tcW w:w="2300" w:type="dxa"/>
            <w:tcBorders>
              <w:top w:val="nil"/>
              <w:left w:val="nil"/>
              <w:bottom w:val="nil"/>
              <w:right w:val="nil"/>
            </w:tcBorders>
            <w:shd w:val="clear" w:color="000000" w:fill="C0C0C0"/>
            <w:vAlign w:val="bottom"/>
            <w:hideMark/>
          </w:tcPr>
          <w:p w14:paraId="62587AB0" w14:textId="77777777" w:rsidR="00333AE7" w:rsidRPr="00161E61" w:rsidRDefault="00333AE7" w:rsidP="00C42F6B">
            <w:pPr>
              <w:spacing w:line="240" w:lineRule="auto"/>
              <w:jc w:val="left"/>
              <w:rPr>
                <w:rFonts w:cs="Arial"/>
                <w:color w:val="auto"/>
                <w:sz w:val="20"/>
                <w:szCs w:val="20"/>
                <w:lang w:val="en-NZ" w:eastAsia="en-NZ"/>
              </w:rPr>
            </w:pPr>
            <w:r w:rsidRPr="00161E61">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767A15A"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transactions $millions</w:t>
            </w:r>
          </w:p>
        </w:tc>
        <w:tc>
          <w:tcPr>
            <w:tcW w:w="1792" w:type="dxa"/>
            <w:tcBorders>
              <w:top w:val="nil"/>
              <w:left w:val="nil"/>
              <w:bottom w:val="nil"/>
              <w:right w:val="nil"/>
            </w:tcBorders>
            <w:shd w:val="clear" w:color="000000" w:fill="C0C0C0"/>
            <w:vAlign w:val="bottom"/>
            <w:hideMark/>
          </w:tcPr>
          <w:p w14:paraId="5DA5FDB8"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 xml:space="preserve">Annual % change </w:t>
            </w:r>
            <w:proofErr w:type="gramStart"/>
            <w:r w:rsidRPr="00161E61">
              <w:rPr>
                <w:rFonts w:cs="Arial"/>
                <w:color w:val="auto"/>
                <w:sz w:val="20"/>
                <w:szCs w:val="20"/>
                <w:lang w:val="en-NZ" w:eastAsia="en-NZ"/>
              </w:rPr>
              <w:t>on</w:t>
            </w:r>
            <w:proofErr w:type="gramEnd"/>
            <w:r w:rsidRPr="00161E61">
              <w:rPr>
                <w:rFonts w:cs="Arial"/>
                <w:color w:val="auto"/>
                <w:sz w:val="20"/>
                <w:szCs w:val="20"/>
                <w:lang w:val="en-NZ" w:eastAsia="en-NZ"/>
              </w:rPr>
              <w:t xml:space="preserve"> 2024</w:t>
            </w:r>
          </w:p>
        </w:tc>
      </w:tr>
      <w:tr w:rsidR="00333AE7" w:rsidRPr="00161E61" w14:paraId="2D7E39E7"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4F4B68A0"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1AF99B38"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1,439</w:t>
            </w:r>
          </w:p>
        </w:tc>
        <w:tc>
          <w:tcPr>
            <w:tcW w:w="1792" w:type="dxa"/>
            <w:tcBorders>
              <w:top w:val="nil"/>
              <w:left w:val="nil"/>
              <w:bottom w:val="nil"/>
              <w:right w:val="nil"/>
            </w:tcBorders>
            <w:shd w:val="clear" w:color="auto" w:fill="auto"/>
            <w:noWrap/>
            <w:vAlign w:val="bottom"/>
            <w:hideMark/>
          </w:tcPr>
          <w:p w14:paraId="74C465B1"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1.1%</w:t>
            </w:r>
          </w:p>
        </w:tc>
      </w:tr>
      <w:tr w:rsidR="00333AE7" w:rsidRPr="00161E61" w14:paraId="2CBBC21A"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E801D78"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73F77A87"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315</w:t>
            </w:r>
          </w:p>
        </w:tc>
        <w:tc>
          <w:tcPr>
            <w:tcW w:w="1792" w:type="dxa"/>
            <w:tcBorders>
              <w:top w:val="nil"/>
              <w:left w:val="nil"/>
              <w:bottom w:val="nil"/>
              <w:right w:val="nil"/>
            </w:tcBorders>
            <w:shd w:val="clear" w:color="auto" w:fill="auto"/>
            <w:noWrap/>
            <w:vAlign w:val="bottom"/>
            <w:hideMark/>
          </w:tcPr>
          <w:p w14:paraId="7824897F"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3.9%</w:t>
            </w:r>
          </w:p>
        </w:tc>
      </w:tr>
      <w:tr w:rsidR="00333AE7" w:rsidRPr="00161E61" w14:paraId="54B31294"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3A1227C0"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58BD574"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256</w:t>
            </w:r>
          </w:p>
        </w:tc>
        <w:tc>
          <w:tcPr>
            <w:tcW w:w="1792" w:type="dxa"/>
            <w:tcBorders>
              <w:top w:val="nil"/>
              <w:left w:val="nil"/>
              <w:bottom w:val="nil"/>
              <w:right w:val="nil"/>
            </w:tcBorders>
            <w:shd w:val="clear" w:color="auto" w:fill="auto"/>
            <w:noWrap/>
            <w:vAlign w:val="bottom"/>
            <w:hideMark/>
          </w:tcPr>
          <w:p w14:paraId="4088A1C6"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1.9%</w:t>
            </w:r>
          </w:p>
        </w:tc>
      </w:tr>
      <w:tr w:rsidR="00333AE7" w:rsidRPr="00161E61" w14:paraId="76485763"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74DC95F3"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4D71717B"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35</w:t>
            </w:r>
          </w:p>
        </w:tc>
        <w:tc>
          <w:tcPr>
            <w:tcW w:w="1792" w:type="dxa"/>
            <w:tcBorders>
              <w:top w:val="nil"/>
              <w:left w:val="nil"/>
              <w:bottom w:val="nil"/>
              <w:right w:val="nil"/>
            </w:tcBorders>
            <w:shd w:val="clear" w:color="auto" w:fill="auto"/>
            <w:noWrap/>
            <w:vAlign w:val="bottom"/>
            <w:hideMark/>
          </w:tcPr>
          <w:p w14:paraId="141B4C3C"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3.0%</w:t>
            </w:r>
          </w:p>
        </w:tc>
      </w:tr>
      <w:tr w:rsidR="00333AE7" w:rsidRPr="00161E61" w14:paraId="114A8B8E"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04D56A4"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4201BE26"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90</w:t>
            </w:r>
          </w:p>
        </w:tc>
        <w:tc>
          <w:tcPr>
            <w:tcW w:w="1792" w:type="dxa"/>
            <w:tcBorders>
              <w:top w:val="nil"/>
              <w:left w:val="nil"/>
              <w:bottom w:val="nil"/>
              <w:right w:val="nil"/>
            </w:tcBorders>
            <w:shd w:val="clear" w:color="auto" w:fill="auto"/>
            <w:noWrap/>
            <w:vAlign w:val="bottom"/>
            <w:hideMark/>
          </w:tcPr>
          <w:p w14:paraId="57E89936"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3.7%</w:t>
            </w:r>
          </w:p>
        </w:tc>
      </w:tr>
      <w:tr w:rsidR="00333AE7" w:rsidRPr="00161E61" w14:paraId="7E213C2D"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73D87F61"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39BA04D"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136</w:t>
            </w:r>
          </w:p>
        </w:tc>
        <w:tc>
          <w:tcPr>
            <w:tcW w:w="1792" w:type="dxa"/>
            <w:tcBorders>
              <w:top w:val="nil"/>
              <w:left w:val="nil"/>
              <w:bottom w:val="nil"/>
              <w:right w:val="nil"/>
            </w:tcBorders>
            <w:shd w:val="clear" w:color="auto" w:fill="auto"/>
            <w:noWrap/>
            <w:vAlign w:val="bottom"/>
            <w:hideMark/>
          </w:tcPr>
          <w:p w14:paraId="146191C0"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2.6%</w:t>
            </w:r>
          </w:p>
        </w:tc>
      </w:tr>
      <w:tr w:rsidR="00333AE7" w:rsidRPr="00161E61" w14:paraId="4862C30E"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C0E8AD9"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34F19474"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52</w:t>
            </w:r>
          </w:p>
        </w:tc>
        <w:tc>
          <w:tcPr>
            <w:tcW w:w="1792" w:type="dxa"/>
            <w:tcBorders>
              <w:top w:val="nil"/>
              <w:left w:val="nil"/>
              <w:bottom w:val="nil"/>
              <w:right w:val="nil"/>
            </w:tcBorders>
            <w:shd w:val="clear" w:color="auto" w:fill="auto"/>
            <w:noWrap/>
            <w:vAlign w:val="bottom"/>
            <w:hideMark/>
          </w:tcPr>
          <w:p w14:paraId="32D8F604"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6.9%</w:t>
            </w:r>
          </w:p>
        </w:tc>
      </w:tr>
      <w:tr w:rsidR="00333AE7" w:rsidRPr="00161E61" w14:paraId="66B681D1"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0FE1D47E"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lastRenderedPageBreak/>
              <w:t>Palmerston North</w:t>
            </w:r>
          </w:p>
        </w:tc>
        <w:tc>
          <w:tcPr>
            <w:tcW w:w="1720" w:type="dxa"/>
            <w:tcBorders>
              <w:top w:val="nil"/>
              <w:left w:val="nil"/>
              <w:bottom w:val="nil"/>
              <w:right w:val="nil"/>
            </w:tcBorders>
            <w:shd w:val="clear" w:color="auto" w:fill="auto"/>
            <w:noWrap/>
            <w:vAlign w:val="bottom"/>
            <w:hideMark/>
          </w:tcPr>
          <w:p w14:paraId="65A1A888"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119</w:t>
            </w:r>
          </w:p>
        </w:tc>
        <w:tc>
          <w:tcPr>
            <w:tcW w:w="1792" w:type="dxa"/>
            <w:tcBorders>
              <w:top w:val="nil"/>
              <w:left w:val="nil"/>
              <w:bottom w:val="nil"/>
              <w:right w:val="nil"/>
            </w:tcBorders>
            <w:shd w:val="clear" w:color="auto" w:fill="auto"/>
            <w:noWrap/>
            <w:vAlign w:val="bottom"/>
            <w:hideMark/>
          </w:tcPr>
          <w:p w14:paraId="05CB638B"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2.9%</w:t>
            </w:r>
          </w:p>
        </w:tc>
      </w:tr>
      <w:tr w:rsidR="00333AE7" w:rsidRPr="00161E61" w14:paraId="17E83603"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029F2338"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2E16CB39"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44</w:t>
            </w:r>
          </w:p>
        </w:tc>
        <w:tc>
          <w:tcPr>
            <w:tcW w:w="1792" w:type="dxa"/>
            <w:tcBorders>
              <w:top w:val="nil"/>
              <w:left w:val="nil"/>
              <w:bottom w:val="nil"/>
              <w:right w:val="nil"/>
            </w:tcBorders>
            <w:shd w:val="clear" w:color="auto" w:fill="auto"/>
            <w:noWrap/>
            <w:vAlign w:val="bottom"/>
            <w:hideMark/>
          </w:tcPr>
          <w:p w14:paraId="3B7F262C"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2.6%</w:t>
            </w:r>
          </w:p>
        </w:tc>
      </w:tr>
      <w:tr w:rsidR="00333AE7" w:rsidRPr="00161E61" w14:paraId="5E30199F"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426CC444"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1B240DD"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331</w:t>
            </w:r>
          </w:p>
        </w:tc>
        <w:tc>
          <w:tcPr>
            <w:tcW w:w="1792" w:type="dxa"/>
            <w:tcBorders>
              <w:top w:val="nil"/>
              <w:left w:val="nil"/>
              <w:bottom w:val="nil"/>
              <w:right w:val="nil"/>
            </w:tcBorders>
            <w:shd w:val="clear" w:color="auto" w:fill="auto"/>
            <w:noWrap/>
            <w:vAlign w:val="bottom"/>
            <w:hideMark/>
          </w:tcPr>
          <w:p w14:paraId="0E6F482A"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-1.3%</w:t>
            </w:r>
          </w:p>
        </w:tc>
      </w:tr>
      <w:tr w:rsidR="00333AE7" w:rsidRPr="00161E61" w14:paraId="32CC185A"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7653C299"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065D5F9F"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76</w:t>
            </w:r>
          </w:p>
        </w:tc>
        <w:tc>
          <w:tcPr>
            <w:tcW w:w="1792" w:type="dxa"/>
            <w:tcBorders>
              <w:top w:val="nil"/>
              <w:left w:val="nil"/>
              <w:bottom w:val="nil"/>
              <w:right w:val="nil"/>
            </w:tcBorders>
            <w:shd w:val="clear" w:color="auto" w:fill="auto"/>
            <w:noWrap/>
            <w:vAlign w:val="bottom"/>
            <w:hideMark/>
          </w:tcPr>
          <w:p w14:paraId="472A09F0"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4.1%</w:t>
            </w:r>
          </w:p>
        </w:tc>
      </w:tr>
      <w:tr w:rsidR="00333AE7" w:rsidRPr="00161E61" w14:paraId="6FA92FD9"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ACEF834"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114D5FB"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47</w:t>
            </w:r>
          </w:p>
        </w:tc>
        <w:tc>
          <w:tcPr>
            <w:tcW w:w="1792" w:type="dxa"/>
            <w:tcBorders>
              <w:top w:val="nil"/>
              <w:left w:val="nil"/>
              <w:bottom w:val="nil"/>
              <w:right w:val="nil"/>
            </w:tcBorders>
            <w:shd w:val="clear" w:color="auto" w:fill="auto"/>
            <w:noWrap/>
            <w:vAlign w:val="bottom"/>
            <w:hideMark/>
          </w:tcPr>
          <w:p w14:paraId="2761D806"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0.0%</w:t>
            </w:r>
          </w:p>
        </w:tc>
      </w:tr>
      <w:tr w:rsidR="00333AE7" w:rsidRPr="00161E61" w14:paraId="75EFC472"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489D9796"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60CD23CA"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27</w:t>
            </w:r>
          </w:p>
        </w:tc>
        <w:tc>
          <w:tcPr>
            <w:tcW w:w="1792" w:type="dxa"/>
            <w:tcBorders>
              <w:top w:val="nil"/>
              <w:left w:val="nil"/>
              <w:bottom w:val="nil"/>
              <w:right w:val="nil"/>
            </w:tcBorders>
            <w:shd w:val="clear" w:color="auto" w:fill="auto"/>
            <w:noWrap/>
            <w:vAlign w:val="bottom"/>
            <w:hideMark/>
          </w:tcPr>
          <w:p w14:paraId="38E2F578"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1.3%</w:t>
            </w:r>
          </w:p>
        </w:tc>
      </w:tr>
      <w:tr w:rsidR="00333AE7" w:rsidRPr="00161E61" w14:paraId="7B8BF38A"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0A50510A"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4641976B"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460</w:t>
            </w:r>
          </w:p>
        </w:tc>
        <w:tc>
          <w:tcPr>
            <w:tcW w:w="1792" w:type="dxa"/>
            <w:tcBorders>
              <w:top w:val="nil"/>
              <w:left w:val="nil"/>
              <w:bottom w:val="nil"/>
              <w:right w:val="nil"/>
            </w:tcBorders>
            <w:shd w:val="clear" w:color="auto" w:fill="auto"/>
            <w:noWrap/>
            <w:vAlign w:val="bottom"/>
            <w:hideMark/>
          </w:tcPr>
          <w:p w14:paraId="5D5AB2D8"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1.4%</w:t>
            </w:r>
          </w:p>
        </w:tc>
      </w:tr>
      <w:tr w:rsidR="00333AE7" w:rsidRPr="00161E61" w14:paraId="13775911"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430AE4A0"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3F1B2C2"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60</w:t>
            </w:r>
          </w:p>
        </w:tc>
        <w:tc>
          <w:tcPr>
            <w:tcW w:w="1792" w:type="dxa"/>
            <w:tcBorders>
              <w:top w:val="nil"/>
              <w:left w:val="nil"/>
              <w:bottom w:val="nil"/>
              <w:right w:val="nil"/>
            </w:tcBorders>
            <w:shd w:val="clear" w:color="auto" w:fill="auto"/>
            <w:noWrap/>
            <w:vAlign w:val="bottom"/>
            <w:hideMark/>
          </w:tcPr>
          <w:p w14:paraId="3A636DC8"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2.3%</w:t>
            </w:r>
          </w:p>
        </w:tc>
      </w:tr>
      <w:tr w:rsidR="00333AE7" w:rsidRPr="00161E61" w14:paraId="49E4359C"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64A0989F"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00BF57D"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222</w:t>
            </w:r>
          </w:p>
        </w:tc>
        <w:tc>
          <w:tcPr>
            <w:tcW w:w="1792" w:type="dxa"/>
            <w:tcBorders>
              <w:top w:val="nil"/>
              <w:left w:val="nil"/>
              <w:bottom w:val="nil"/>
              <w:right w:val="nil"/>
            </w:tcBorders>
            <w:shd w:val="clear" w:color="auto" w:fill="auto"/>
            <w:noWrap/>
            <w:vAlign w:val="bottom"/>
            <w:hideMark/>
          </w:tcPr>
          <w:p w14:paraId="65D57B33"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4.6%</w:t>
            </w:r>
          </w:p>
        </w:tc>
      </w:tr>
      <w:tr w:rsidR="00333AE7" w:rsidRPr="00161E61" w14:paraId="1DFBB9EF"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2E9803B" w14:textId="77777777" w:rsidR="00333AE7" w:rsidRPr="00161E61" w:rsidRDefault="00333AE7" w:rsidP="00C42F6B">
            <w:pPr>
              <w:spacing w:line="240" w:lineRule="auto"/>
              <w:jc w:val="left"/>
              <w:rPr>
                <w:rFonts w:ascii="Calibri" w:hAnsi="Calibri" w:cs="Calibri"/>
                <w:color w:val="000000"/>
                <w:lang w:val="en-NZ" w:eastAsia="en-NZ"/>
              </w:rPr>
            </w:pPr>
            <w:r w:rsidRPr="00161E61">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62E93A1D" w14:textId="77777777" w:rsidR="00333AE7" w:rsidRPr="00161E61" w:rsidRDefault="00333AE7" w:rsidP="00C42F6B">
            <w:pPr>
              <w:spacing w:line="240" w:lineRule="auto"/>
              <w:jc w:val="right"/>
              <w:rPr>
                <w:rFonts w:cs="Arial"/>
                <w:color w:val="auto"/>
                <w:sz w:val="20"/>
                <w:szCs w:val="20"/>
                <w:lang w:val="en-NZ" w:eastAsia="en-NZ"/>
              </w:rPr>
            </w:pPr>
            <w:r w:rsidRPr="00161E61">
              <w:rPr>
                <w:rFonts w:cs="Arial"/>
                <w:color w:val="auto"/>
                <w:sz w:val="20"/>
                <w:szCs w:val="20"/>
                <w:lang w:val="en-NZ" w:eastAsia="en-NZ"/>
              </w:rPr>
              <w:t>90</w:t>
            </w:r>
          </w:p>
        </w:tc>
        <w:tc>
          <w:tcPr>
            <w:tcW w:w="1792" w:type="dxa"/>
            <w:tcBorders>
              <w:top w:val="nil"/>
              <w:left w:val="nil"/>
              <w:bottom w:val="nil"/>
              <w:right w:val="nil"/>
            </w:tcBorders>
            <w:shd w:val="clear" w:color="auto" w:fill="auto"/>
            <w:noWrap/>
            <w:vAlign w:val="bottom"/>
            <w:hideMark/>
          </w:tcPr>
          <w:p w14:paraId="28674CD8" w14:textId="77777777" w:rsidR="00333AE7" w:rsidRPr="00161E61" w:rsidRDefault="00333AE7" w:rsidP="00C42F6B">
            <w:pPr>
              <w:spacing w:line="240" w:lineRule="auto"/>
              <w:jc w:val="right"/>
              <w:rPr>
                <w:rFonts w:cs="Arial"/>
                <w:color w:val="FF0000"/>
                <w:sz w:val="20"/>
                <w:szCs w:val="20"/>
                <w:lang w:val="en-NZ" w:eastAsia="en-NZ"/>
              </w:rPr>
            </w:pPr>
            <w:r w:rsidRPr="00161E61">
              <w:rPr>
                <w:rFonts w:cs="Arial"/>
                <w:color w:val="FF0000"/>
                <w:sz w:val="20"/>
                <w:szCs w:val="20"/>
                <w:lang w:val="en-NZ" w:eastAsia="en-NZ"/>
              </w:rPr>
              <w:t>2.2%</w:t>
            </w:r>
          </w:p>
        </w:tc>
      </w:tr>
      <w:tr w:rsidR="00333AE7" w:rsidRPr="00161E61" w14:paraId="69904A4E" w14:textId="77777777" w:rsidTr="00C42F6B">
        <w:trPr>
          <w:trHeight w:val="290"/>
          <w:jc w:val="center"/>
        </w:trPr>
        <w:tc>
          <w:tcPr>
            <w:tcW w:w="2300" w:type="dxa"/>
            <w:tcBorders>
              <w:top w:val="nil"/>
              <w:left w:val="nil"/>
              <w:bottom w:val="nil"/>
              <w:right w:val="nil"/>
            </w:tcBorders>
            <w:shd w:val="clear" w:color="auto" w:fill="auto"/>
            <w:noWrap/>
            <w:vAlign w:val="bottom"/>
            <w:hideMark/>
          </w:tcPr>
          <w:p w14:paraId="5D18D9E4" w14:textId="77777777" w:rsidR="00333AE7" w:rsidRPr="00161E61" w:rsidRDefault="00333AE7" w:rsidP="00C42F6B">
            <w:pPr>
              <w:spacing w:line="240" w:lineRule="auto"/>
              <w:jc w:val="left"/>
              <w:rPr>
                <w:rFonts w:cs="Arial"/>
                <w:b/>
                <w:bCs/>
                <w:color w:val="auto"/>
                <w:sz w:val="20"/>
                <w:szCs w:val="20"/>
                <w:lang w:val="en-NZ" w:eastAsia="en-NZ"/>
              </w:rPr>
            </w:pPr>
            <w:r w:rsidRPr="00161E61">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D6BF864" w14:textId="77777777" w:rsidR="00333AE7" w:rsidRPr="00161E61" w:rsidRDefault="00333AE7" w:rsidP="00C42F6B">
            <w:pPr>
              <w:spacing w:line="240" w:lineRule="auto"/>
              <w:jc w:val="right"/>
              <w:rPr>
                <w:rFonts w:cs="Arial"/>
                <w:b/>
                <w:bCs/>
                <w:color w:val="auto"/>
                <w:sz w:val="20"/>
                <w:szCs w:val="20"/>
                <w:lang w:val="en-NZ" w:eastAsia="en-NZ"/>
              </w:rPr>
            </w:pPr>
            <w:r w:rsidRPr="00161E61">
              <w:rPr>
                <w:rFonts w:cs="Arial"/>
                <w:b/>
                <w:bCs/>
                <w:color w:val="auto"/>
                <w:sz w:val="20"/>
                <w:szCs w:val="20"/>
                <w:lang w:val="en-NZ" w:eastAsia="en-NZ"/>
              </w:rPr>
              <w:t>3,801</w:t>
            </w:r>
          </w:p>
        </w:tc>
        <w:tc>
          <w:tcPr>
            <w:tcW w:w="1792" w:type="dxa"/>
            <w:tcBorders>
              <w:top w:val="nil"/>
              <w:left w:val="nil"/>
              <w:bottom w:val="nil"/>
              <w:right w:val="nil"/>
            </w:tcBorders>
            <w:shd w:val="clear" w:color="auto" w:fill="auto"/>
            <w:noWrap/>
            <w:vAlign w:val="bottom"/>
            <w:hideMark/>
          </w:tcPr>
          <w:p w14:paraId="5224D1C5" w14:textId="77777777" w:rsidR="00333AE7" w:rsidRPr="00161E61" w:rsidRDefault="00333AE7" w:rsidP="00C42F6B">
            <w:pPr>
              <w:spacing w:line="240" w:lineRule="auto"/>
              <w:jc w:val="right"/>
              <w:rPr>
                <w:rFonts w:cs="Arial"/>
                <w:b/>
                <w:bCs/>
                <w:color w:val="FF0000"/>
                <w:sz w:val="20"/>
                <w:szCs w:val="20"/>
                <w:lang w:val="en-NZ" w:eastAsia="en-NZ"/>
              </w:rPr>
            </w:pPr>
            <w:r w:rsidRPr="00161E61">
              <w:rPr>
                <w:rFonts w:cs="Arial"/>
                <w:b/>
                <w:bCs/>
                <w:color w:val="FF0000"/>
                <w:sz w:val="20"/>
                <w:szCs w:val="20"/>
                <w:lang w:val="en-NZ" w:eastAsia="en-NZ"/>
              </w:rPr>
              <w:t>1.8%</w:t>
            </w:r>
          </w:p>
        </w:tc>
      </w:tr>
    </w:tbl>
    <w:p w14:paraId="5F7F8713" w14:textId="2ED283E9" w:rsidR="00333AE7" w:rsidRDefault="00333AE7" w:rsidP="00333AE7">
      <w:pPr>
        <w:pStyle w:val="BodytextWorldline"/>
        <w:rPr>
          <w:rFonts w:cs="Arial"/>
          <w:color w:val="auto"/>
          <w:sz w:val="16"/>
          <w:szCs w:val="16"/>
          <w:lang w:val="en-NZ" w:eastAsia="en-NZ"/>
        </w:rPr>
      </w:pPr>
      <w:r>
        <w:rPr>
          <w:sz w:val="16"/>
          <w:szCs w:val="16"/>
        </w:rPr>
        <w:br/>
      </w:r>
      <w:r w:rsidRPr="00710DF2">
        <w:rPr>
          <w:sz w:val="16"/>
          <w:szCs w:val="16"/>
        </w:rPr>
        <w:t xml:space="preserve">Figure </w:t>
      </w:r>
      <w:r>
        <w:rPr>
          <w:sz w:val="16"/>
          <w:szCs w:val="16"/>
        </w:rPr>
        <w:t>3</w:t>
      </w:r>
      <w:r w:rsidRPr="00710DF2">
        <w:rPr>
          <w:sz w:val="16"/>
          <w:szCs w:val="16"/>
        </w:rPr>
        <w:t xml:space="preserve">: All Cards NZ underlying* spending through Worldline </w:t>
      </w:r>
      <w:r>
        <w:rPr>
          <w:sz w:val="16"/>
          <w:szCs w:val="16"/>
        </w:rPr>
        <w:t xml:space="preserve">in May 2025 </w:t>
      </w:r>
      <w:r w:rsidRPr="00710DF2">
        <w:rPr>
          <w:sz w:val="16"/>
          <w:szCs w:val="16"/>
        </w:rPr>
        <w:t>for core retail 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25A372B0" w14:textId="77777777" w:rsidR="00A71791" w:rsidRDefault="00A71791" w:rsidP="00D47D56">
      <w:pPr>
        <w:spacing w:line="240" w:lineRule="auto"/>
        <w:rPr>
          <w:lang w:val="en-US"/>
        </w:rPr>
      </w:pPr>
    </w:p>
    <w:p w14:paraId="00175C2B" w14:textId="77777777"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DF41C28"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FD7B5C9"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47184EE"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A076D3A"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30C5835"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A41DEC3"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B68D" w14:textId="77777777" w:rsidR="00515C6B" w:rsidRPr="00A1281B" w:rsidRDefault="00515C6B" w:rsidP="00A1281B">
      <w:pPr>
        <w:pStyle w:val="Footer"/>
      </w:pPr>
    </w:p>
  </w:endnote>
  <w:endnote w:type="continuationSeparator" w:id="0">
    <w:p w14:paraId="6E106032" w14:textId="77777777" w:rsidR="00515C6B" w:rsidRPr="00A1281B" w:rsidRDefault="00515C6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AB21" w14:textId="77777777" w:rsidR="00515C6B" w:rsidRPr="00A1281B" w:rsidRDefault="00515C6B" w:rsidP="00A1281B">
      <w:pPr>
        <w:pStyle w:val="Footer"/>
      </w:pPr>
    </w:p>
  </w:footnote>
  <w:footnote w:type="continuationSeparator" w:id="0">
    <w:p w14:paraId="742E543B" w14:textId="77777777" w:rsidR="00515C6B" w:rsidRPr="00A1281B" w:rsidRDefault="00515C6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5A61D3"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9"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3" w15:restartNumberingAfterBreak="0">
    <w:nsid w:val="59334B73"/>
    <w:multiLevelType w:val="multilevel"/>
    <w:tmpl w:val="AE800798"/>
    <w:numStyleLink w:val="HeadingnumberingWorldline"/>
  </w:abstractNum>
  <w:abstractNum w:abstractNumId="34"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C6859E2"/>
    <w:multiLevelType w:val="multilevel"/>
    <w:tmpl w:val="29B687AE"/>
    <w:numStyleLink w:val="ListWorldline"/>
  </w:abstractNum>
  <w:abstractNum w:abstractNumId="36"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7"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9"/>
  </w:num>
  <w:num w:numId="2" w16cid:durableId="479880156">
    <w:abstractNumId w:val="30"/>
  </w:num>
  <w:num w:numId="3" w16cid:durableId="1665081955">
    <w:abstractNumId w:val="18"/>
  </w:num>
  <w:num w:numId="4" w16cid:durableId="1023095243">
    <w:abstractNumId w:val="17"/>
  </w:num>
  <w:num w:numId="5" w16cid:durableId="346446738">
    <w:abstractNumId w:val="28"/>
  </w:num>
  <w:num w:numId="6" w16cid:durableId="1528983723">
    <w:abstractNumId w:val="13"/>
  </w:num>
  <w:num w:numId="7" w16cid:durableId="820929604">
    <w:abstractNumId w:val="15"/>
  </w:num>
  <w:num w:numId="8" w16cid:durableId="875628956">
    <w:abstractNumId w:val="14"/>
  </w:num>
  <w:num w:numId="9" w16cid:durableId="2066023730">
    <w:abstractNumId w:val="36"/>
  </w:num>
  <w:num w:numId="10" w16cid:durableId="742604148">
    <w:abstractNumId w:val="32"/>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3"/>
  </w:num>
  <w:num w:numId="24" w16cid:durableId="1686055377">
    <w:abstractNumId w:val="26"/>
  </w:num>
  <w:num w:numId="25" w16cid:durableId="34354925">
    <w:abstractNumId w:val="34"/>
  </w:num>
  <w:num w:numId="26" w16cid:durableId="632830594">
    <w:abstractNumId w:val="13"/>
  </w:num>
  <w:num w:numId="27" w16cid:durableId="704599796">
    <w:abstractNumId w:val="35"/>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8"/>
  </w:num>
  <w:num w:numId="36" w16cid:durableId="1356426320">
    <w:abstractNumId w:val="31"/>
  </w:num>
  <w:num w:numId="37" w16cid:durableId="497771364">
    <w:abstractNumId w:val="37"/>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7"/>
  </w:num>
  <w:num w:numId="43" w16cid:durableId="160164218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66C5"/>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17D2"/>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26B7"/>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1CC6"/>
    <w:rsid w:val="0015240D"/>
    <w:rsid w:val="00154326"/>
    <w:rsid w:val="0015455D"/>
    <w:rsid w:val="00154E3C"/>
    <w:rsid w:val="001561BC"/>
    <w:rsid w:val="00156478"/>
    <w:rsid w:val="00156606"/>
    <w:rsid w:val="001579D8"/>
    <w:rsid w:val="001617E8"/>
    <w:rsid w:val="00161E2C"/>
    <w:rsid w:val="00161E61"/>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068"/>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41C"/>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716"/>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0C8A"/>
    <w:rsid w:val="00291131"/>
    <w:rsid w:val="00291AD4"/>
    <w:rsid w:val="00292092"/>
    <w:rsid w:val="00292B96"/>
    <w:rsid w:val="00293672"/>
    <w:rsid w:val="00293D3E"/>
    <w:rsid w:val="002944BE"/>
    <w:rsid w:val="00294542"/>
    <w:rsid w:val="00294856"/>
    <w:rsid w:val="00294CF5"/>
    <w:rsid w:val="00296213"/>
    <w:rsid w:val="002966C4"/>
    <w:rsid w:val="00296B15"/>
    <w:rsid w:val="002974EF"/>
    <w:rsid w:val="00297760"/>
    <w:rsid w:val="00297A87"/>
    <w:rsid w:val="002A0163"/>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A4B"/>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0F0F"/>
    <w:rsid w:val="002C1073"/>
    <w:rsid w:val="002C1729"/>
    <w:rsid w:val="002C1F01"/>
    <w:rsid w:val="002C21C7"/>
    <w:rsid w:val="002C384A"/>
    <w:rsid w:val="002C3A5E"/>
    <w:rsid w:val="002C3C3D"/>
    <w:rsid w:val="002C3ECF"/>
    <w:rsid w:val="002C3FBE"/>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4811"/>
    <w:rsid w:val="00306441"/>
    <w:rsid w:val="00306791"/>
    <w:rsid w:val="00306D46"/>
    <w:rsid w:val="00306F3C"/>
    <w:rsid w:val="0030772F"/>
    <w:rsid w:val="003077B4"/>
    <w:rsid w:val="00307AC5"/>
    <w:rsid w:val="00307C34"/>
    <w:rsid w:val="003109D2"/>
    <w:rsid w:val="003116A8"/>
    <w:rsid w:val="003118E6"/>
    <w:rsid w:val="00312690"/>
    <w:rsid w:val="003126A7"/>
    <w:rsid w:val="00313D94"/>
    <w:rsid w:val="00314A67"/>
    <w:rsid w:val="0031580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3B"/>
    <w:rsid w:val="00330C9F"/>
    <w:rsid w:val="003314BA"/>
    <w:rsid w:val="00331617"/>
    <w:rsid w:val="003317AB"/>
    <w:rsid w:val="00332B54"/>
    <w:rsid w:val="00333AE7"/>
    <w:rsid w:val="00334CCE"/>
    <w:rsid w:val="003353B1"/>
    <w:rsid w:val="00335500"/>
    <w:rsid w:val="00335682"/>
    <w:rsid w:val="00335A0B"/>
    <w:rsid w:val="00335B5E"/>
    <w:rsid w:val="00335B70"/>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096"/>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9CF"/>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DA8"/>
    <w:rsid w:val="003C1EEF"/>
    <w:rsid w:val="003C223B"/>
    <w:rsid w:val="003C22DA"/>
    <w:rsid w:val="003C241F"/>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3A19"/>
    <w:rsid w:val="003F3FC4"/>
    <w:rsid w:val="003F4233"/>
    <w:rsid w:val="003F4EC5"/>
    <w:rsid w:val="003F516E"/>
    <w:rsid w:val="003F6618"/>
    <w:rsid w:val="003F7786"/>
    <w:rsid w:val="003F7913"/>
    <w:rsid w:val="00400D82"/>
    <w:rsid w:val="00401042"/>
    <w:rsid w:val="00401D65"/>
    <w:rsid w:val="00401EE4"/>
    <w:rsid w:val="0040260E"/>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1F9"/>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0918"/>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5CB4"/>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225"/>
    <w:rsid w:val="004A3AE2"/>
    <w:rsid w:val="004A3BB9"/>
    <w:rsid w:val="004A4543"/>
    <w:rsid w:val="004A57BC"/>
    <w:rsid w:val="004A5C89"/>
    <w:rsid w:val="004A616C"/>
    <w:rsid w:val="004A61C7"/>
    <w:rsid w:val="004A6E94"/>
    <w:rsid w:val="004A732B"/>
    <w:rsid w:val="004A78CD"/>
    <w:rsid w:val="004B028B"/>
    <w:rsid w:val="004B033D"/>
    <w:rsid w:val="004B067F"/>
    <w:rsid w:val="004B0B9A"/>
    <w:rsid w:val="004B0CCB"/>
    <w:rsid w:val="004B0CE1"/>
    <w:rsid w:val="004B310F"/>
    <w:rsid w:val="004B3B1F"/>
    <w:rsid w:val="004B3B99"/>
    <w:rsid w:val="004B4C46"/>
    <w:rsid w:val="004B5502"/>
    <w:rsid w:val="004B592E"/>
    <w:rsid w:val="004B5DFE"/>
    <w:rsid w:val="004B66C6"/>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949"/>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36D1"/>
    <w:rsid w:val="00504D8B"/>
    <w:rsid w:val="00505E33"/>
    <w:rsid w:val="005073DD"/>
    <w:rsid w:val="005074B3"/>
    <w:rsid w:val="00507E21"/>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C6B"/>
    <w:rsid w:val="00515E2F"/>
    <w:rsid w:val="00516967"/>
    <w:rsid w:val="00516CBC"/>
    <w:rsid w:val="00517161"/>
    <w:rsid w:val="005171CA"/>
    <w:rsid w:val="00517331"/>
    <w:rsid w:val="005179A0"/>
    <w:rsid w:val="00521726"/>
    <w:rsid w:val="00521980"/>
    <w:rsid w:val="00522686"/>
    <w:rsid w:val="0052397A"/>
    <w:rsid w:val="005242A4"/>
    <w:rsid w:val="0052540B"/>
    <w:rsid w:val="00525D57"/>
    <w:rsid w:val="00526520"/>
    <w:rsid w:val="00526530"/>
    <w:rsid w:val="005268E2"/>
    <w:rsid w:val="00526B72"/>
    <w:rsid w:val="00527942"/>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D"/>
    <w:rsid w:val="0054276B"/>
    <w:rsid w:val="00542CEB"/>
    <w:rsid w:val="00542D86"/>
    <w:rsid w:val="0054413E"/>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17D3"/>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20"/>
    <w:rsid w:val="005C6668"/>
    <w:rsid w:val="005C6E02"/>
    <w:rsid w:val="005D03B1"/>
    <w:rsid w:val="005D043F"/>
    <w:rsid w:val="005D12B7"/>
    <w:rsid w:val="005D2D2C"/>
    <w:rsid w:val="005D3358"/>
    <w:rsid w:val="005D3646"/>
    <w:rsid w:val="005D3796"/>
    <w:rsid w:val="005D38B0"/>
    <w:rsid w:val="005D3E72"/>
    <w:rsid w:val="005D4151"/>
    <w:rsid w:val="005D45EB"/>
    <w:rsid w:val="005D4DC8"/>
    <w:rsid w:val="005D5E21"/>
    <w:rsid w:val="005D62B8"/>
    <w:rsid w:val="005D6DEB"/>
    <w:rsid w:val="005D7296"/>
    <w:rsid w:val="005E122D"/>
    <w:rsid w:val="005E1332"/>
    <w:rsid w:val="005E1739"/>
    <w:rsid w:val="005E19D8"/>
    <w:rsid w:val="005E1B51"/>
    <w:rsid w:val="005E2013"/>
    <w:rsid w:val="005E26C1"/>
    <w:rsid w:val="005E3A32"/>
    <w:rsid w:val="005E40E6"/>
    <w:rsid w:val="005E41CC"/>
    <w:rsid w:val="005E4288"/>
    <w:rsid w:val="005E4AEF"/>
    <w:rsid w:val="005E52C1"/>
    <w:rsid w:val="005E5FEA"/>
    <w:rsid w:val="005E60EF"/>
    <w:rsid w:val="005E6789"/>
    <w:rsid w:val="005E685B"/>
    <w:rsid w:val="005E6A8B"/>
    <w:rsid w:val="005E719F"/>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178E7"/>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5B3"/>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929"/>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71E"/>
    <w:rsid w:val="00710970"/>
    <w:rsid w:val="00710DF2"/>
    <w:rsid w:val="00711396"/>
    <w:rsid w:val="0071167D"/>
    <w:rsid w:val="00711A24"/>
    <w:rsid w:val="00712E0B"/>
    <w:rsid w:val="0071386B"/>
    <w:rsid w:val="00713FB5"/>
    <w:rsid w:val="007145EF"/>
    <w:rsid w:val="00714F23"/>
    <w:rsid w:val="00715152"/>
    <w:rsid w:val="007156B4"/>
    <w:rsid w:val="007156C3"/>
    <w:rsid w:val="00715D6D"/>
    <w:rsid w:val="0071604F"/>
    <w:rsid w:val="00716FE5"/>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C85"/>
    <w:rsid w:val="00766E99"/>
    <w:rsid w:val="0076722D"/>
    <w:rsid w:val="00767BAF"/>
    <w:rsid w:val="00770676"/>
    <w:rsid w:val="00770CE3"/>
    <w:rsid w:val="00770DC9"/>
    <w:rsid w:val="007712B9"/>
    <w:rsid w:val="007714F2"/>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3C6"/>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B5B"/>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650"/>
    <w:rsid w:val="00813986"/>
    <w:rsid w:val="00814317"/>
    <w:rsid w:val="00814CED"/>
    <w:rsid w:val="00816747"/>
    <w:rsid w:val="00816A0D"/>
    <w:rsid w:val="00816ADA"/>
    <w:rsid w:val="00817065"/>
    <w:rsid w:val="00817A64"/>
    <w:rsid w:val="00817BD0"/>
    <w:rsid w:val="00817D8F"/>
    <w:rsid w:val="00817FA8"/>
    <w:rsid w:val="00817FC3"/>
    <w:rsid w:val="0082098C"/>
    <w:rsid w:val="008209A5"/>
    <w:rsid w:val="00820CC1"/>
    <w:rsid w:val="0082198A"/>
    <w:rsid w:val="00822051"/>
    <w:rsid w:val="008224CF"/>
    <w:rsid w:val="00823275"/>
    <w:rsid w:val="00823AAF"/>
    <w:rsid w:val="00823D23"/>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8CB"/>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9DE"/>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5A0E"/>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A7AA1"/>
    <w:rsid w:val="008B08B0"/>
    <w:rsid w:val="008B0A8B"/>
    <w:rsid w:val="008B0AD6"/>
    <w:rsid w:val="008B13A0"/>
    <w:rsid w:val="008B13F7"/>
    <w:rsid w:val="008B15A4"/>
    <w:rsid w:val="008B164A"/>
    <w:rsid w:val="008B1B30"/>
    <w:rsid w:val="008B1F37"/>
    <w:rsid w:val="008B3016"/>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070"/>
    <w:rsid w:val="008F2D6B"/>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6CD"/>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66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2F4B"/>
    <w:rsid w:val="00984D10"/>
    <w:rsid w:val="00985585"/>
    <w:rsid w:val="00986233"/>
    <w:rsid w:val="0098707E"/>
    <w:rsid w:val="00987F16"/>
    <w:rsid w:val="0099007A"/>
    <w:rsid w:val="00991079"/>
    <w:rsid w:val="00991323"/>
    <w:rsid w:val="00991DF7"/>
    <w:rsid w:val="0099213E"/>
    <w:rsid w:val="00992373"/>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54F"/>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3C7A"/>
    <w:rsid w:val="009B4219"/>
    <w:rsid w:val="009B47E2"/>
    <w:rsid w:val="009B4B1E"/>
    <w:rsid w:val="009B6AFB"/>
    <w:rsid w:val="009B71C0"/>
    <w:rsid w:val="009B753D"/>
    <w:rsid w:val="009C05BF"/>
    <w:rsid w:val="009C06B4"/>
    <w:rsid w:val="009C0AC0"/>
    <w:rsid w:val="009C11A5"/>
    <w:rsid w:val="009C24B5"/>
    <w:rsid w:val="009C2680"/>
    <w:rsid w:val="009C2967"/>
    <w:rsid w:val="009C2FA1"/>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1EF4"/>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398"/>
    <w:rsid w:val="00A24A64"/>
    <w:rsid w:val="00A24C1C"/>
    <w:rsid w:val="00A25CB5"/>
    <w:rsid w:val="00A26C7F"/>
    <w:rsid w:val="00A272C3"/>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5306"/>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FE1"/>
    <w:rsid w:val="00A710BD"/>
    <w:rsid w:val="00A7179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2A06"/>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014A"/>
    <w:rsid w:val="00AB1878"/>
    <w:rsid w:val="00AB1E21"/>
    <w:rsid w:val="00AB1E30"/>
    <w:rsid w:val="00AB2477"/>
    <w:rsid w:val="00AB24A1"/>
    <w:rsid w:val="00AB3BEC"/>
    <w:rsid w:val="00AB45B0"/>
    <w:rsid w:val="00AB48F7"/>
    <w:rsid w:val="00AB56F0"/>
    <w:rsid w:val="00AB5DBD"/>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05FE"/>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4E2"/>
    <w:rsid w:val="00B218B0"/>
    <w:rsid w:val="00B21CDE"/>
    <w:rsid w:val="00B21F90"/>
    <w:rsid w:val="00B22011"/>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22CD"/>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571F"/>
    <w:rsid w:val="00B45720"/>
    <w:rsid w:val="00B45CC1"/>
    <w:rsid w:val="00B4602F"/>
    <w:rsid w:val="00B460C2"/>
    <w:rsid w:val="00B46E5D"/>
    <w:rsid w:val="00B5061B"/>
    <w:rsid w:val="00B5082D"/>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56E"/>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F22"/>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48E"/>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5C15"/>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4080"/>
    <w:rsid w:val="00C560C0"/>
    <w:rsid w:val="00C56268"/>
    <w:rsid w:val="00C56317"/>
    <w:rsid w:val="00C56D97"/>
    <w:rsid w:val="00C57366"/>
    <w:rsid w:val="00C57629"/>
    <w:rsid w:val="00C60FC2"/>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10E"/>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499"/>
    <w:rsid w:val="00CB6881"/>
    <w:rsid w:val="00CB6E4D"/>
    <w:rsid w:val="00CB7600"/>
    <w:rsid w:val="00CB7AB2"/>
    <w:rsid w:val="00CB7EFB"/>
    <w:rsid w:val="00CC0518"/>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6BFD"/>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B54"/>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5848"/>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D35"/>
    <w:rsid w:val="00D346C0"/>
    <w:rsid w:val="00D3542A"/>
    <w:rsid w:val="00D35DBB"/>
    <w:rsid w:val="00D37A49"/>
    <w:rsid w:val="00D37E2E"/>
    <w:rsid w:val="00D400DC"/>
    <w:rsid w:val="00D4043A"/>
    <w:rsid w:val="00D40504"/>
    <w:rsid w:val="00D40B4D"/>
    <w:rsid w:val="00D40DED"/>
    <w:rsid w:val="00D41388"/>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7AD0"/>
    <w:rsid w:val="00D47C42"/>
    <w:rsid w:val="00D47C48"/>
    <w:rsid w:val="00D47D56"/>
    <w:rsid w:val="00D50184"/>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63F6"/>
    <w:rsid w:val="00D96B54"/>
    <w:rsid w:val="00D96B73"/>
    <w:rsid w:val="00D9730D"/>
    <w:rsid w:val="00D97AEE"/>
    <w:rsid w:val="00DA021C"/>
    <w:rsid w:val="00DA0785"/>
    <w:rsid w:val="00DA08F3"/>
    <w:rsid w:val="00DA124B"/>
    <w:rsid w:val="00DA1914"/>
    <w:rsid w:val="00DA1B2C"/>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5C33"/>
    <w:rsid w:val="00E25D73"/>
    <w:rsid w:val="00E26439"/>
    <w:rsid w:val="00E2785B"/>
    <w:rsid w:val="00E309FC"/>
    <w:rsid w:val="00E31AFD"/>
    <w:rsid w:val="00E32834"/>
    <w:rsid w:val="00E33F83"/>
    <w:rsid w:val="00E36193"/>
    <w:rsid w:val="00E366E5"/>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51E"/>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5EE"/>
    <w:rsid w:val="00F34EA1"/>
    <w:rsid w:val="00F34F18"/>
    <w:rsid w:val="00F353B3"/>
    <w:rsid w:val="00F359AE"/>
    <w:rsid w:val="00F36E1E"/>
    <w:rsid w:val="00F37507"/>
    <w:rsid w:val="00F4020C"/>
    <w:rsid w:val="00F423C1"/>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86F"/>
    <w:rsid w:val="00F6599C"/>
    <w:rsid w:val="00F65FCA"/>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F2D"/>
    <w:rsid w:val="00F82FD6"/>
    <w:rsid w:val="00F83205"/>
    <w:rsid w:val="00F8345E"/>
    <w:rsid w:val="00F83F38"/>
    <w:rsid w:val="00F84019"/>
    <w:rsid w:val="00F84540"/>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B7038"/>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865"/>
    <w:rsid w:val="00FE2F70"/>
    <w:rsid w:val="00FE3077"/>
    <w:rsid w:val="00FE3263"/>
    <w:rsid w:val="00FE33F1"/>
    <w:rsid w:val="00FE42CF"/>
    <w:rsid w:val="00FE466B"/>
    <w:rsid w:val="00FE4C00"/>
    <w:rsid w:val="00FE5946"/>
    <w:rsid w:val="00FE5DFB"/>
    <w:rsid w:val="00FE60DD"/>
    <w:rsid w:val="00FE6609"/>
    <w:rsid w:val="00FE688E"/>
    <w:rsid w:val="00FE6A1F"/>
    <w:rsid w:val="00FE6A5C"/>
    <w:rsid w:val="00FE6C37"/>
    <w:rsid w:val="00FE6DBD"/>
    <w:rsid w:val="00FE72C3"/>
    <w:rsid w:val="00FE78ED"/>
    <w:rsid w:val="00FE7C84"/>
    <w:rsid w:val="00FF063C"/>
    <w:rsid w:val="00FF0A48"/>
    <w:rsid w:val="00FF2B6D"/>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20</TotalTime>
  <Pages>4</Pages>
  <Words>840</Words>
  <Characters>4962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12</cp:revision>
  <cp:lastPrinted>2021-08-27T11:21:00Z</cp:lastPrinted>
  <dcterms:created xsi:type="dcterms:W3CDTF">2025-06-04T03:04:00Z</dcterms:created>
  <dcterms:modified xsi:type="dcterms:W3CDTF">2025-06-04T22:50:00Z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